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9C" w:rsidRPr="009C6E66" w:rsidRDefault="0050799C" w:rsidP="0050799C">
      <w:pPr>
        <w:pStyle w:val="a6"/>
        <w:shd w:val="clear" w:color="auto" w:fill="auto"/>
        <w:spacing w:after="0" w:line="276" w:lineRule="auto"/>
        <w:ind w:firstLine="567"/>
        <w:jc w:val="right"/>
        <w:rPr>
          <w:rFonts w:ascii="Times New Roman" w:hAnsi="Times New Roman" w:cs="Times New Roman"/>
          <w:b/>
          <w:sz w:val="28"/>
          <w:szCs w:val="28"/>
        </w:rPr>
      </w:pPr>
      <w:r w:rsidRPr="009C6E66">
        <w:rPr>
          <w:rFonts w:ascii="Times New Roman" w:hAnsi="Times New Roman" w:cs="Times New Roman"/>
          <w:b/>
          <w:sz w:val="28"/>
          <w:szCs w:val="28"/>
        </w:rPr>
        <w:t>ПРОЕКТ</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 xml:space="preserve">КОНЦЕССИОННОЕ СОГЛАШЕНИЕ </w:t>
      </w:r>
    </w:p>
    <w:p w:rsidR="00751A0C"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в отношении централизованн</w:t>
      </w:r>
      <w:r w:rsidR="00751A0C">
        <w:rPr>
          <w:rFonts w:ascii="Times New Roman" w:hAnsi="Times New Roman" w:cs="Times New Roman"/>
          <w:b/>
          <w:sz w:val="28"/>
          <w:szCs w:val="28"/>
        </w:rPr>
        <w:t>ой</w:t>
      </w:r>
      <w:r w:rsidRPr="009C6E66">
        <w:rPr>
          <w:rFonts w:ascii="Times New Roman" w:hAnsi="Times New Roman" w:cs="Times New Roman"/>
          <w:b/>
          <w:sz w:val="28"/>
          <w:szCs w:val="28"/>
        </w:rPr>
        <w:t xml:space="preserve"> систем</w:t>
      </w:r>
      <w:r w:rsidR="00751A0C">
        <w:rPr>
          <w:rFonts w:ascii="Times New Roman" w:hAnsi="Times New Roman" w:cs="Times New Roman"/>
          <w:b/>
          <w:sz w:val="28"/>
          <w:szCs w:val="28"/>
        </w:rPr>
        <w:t>ы</w:t>
      </w:r>
      <w:r w:rsidRPr="009C6E66">
        <w:rPr>
          <w:rFonts w:ascii="Times New Roman" w:hAnsi="Times New Roman" w:cs="Times New Roman"/>
          <w:b/>
          <w:sz w:val="28"/>
          <w:szCs w:val="28"/>
        </w:rPr>
        <w:t xml:space="preserve"> водоотведения</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 xml:space="preserve"> муниципального образования </w:t>
      </w:r>
    </w:p>
    <w:p w:rsidR="0050799C" w:rsidRPr="009C6E66" w:rsidRDefault="00751A0C" w:rsidP="0050799C">
      <w:pPr>
        <w:pStyle w:val="a6"/>
        <w:shd w:val="clear" w:color="auto" w:fill="auto"/>
        <w:spacing w:after="0" w:line="276" w:lineRule="auto"/>
        <w:ind w:firstLine="567"/>
        <w:rPr>
          <w:rFonts w:ascii="Times New Roman" w:hAnsi="Times New Roman" w:cs="Times New Roman"/>
          <w:b/>
          <w:sz w:val="28"/>
          <w:szCs w:val="28"/>
        </w:rPr>
      </w:pPr>
      <w:r>
        <w:rPr>
          <w:rFonts w:ascii="Times New Roman" w:hAnsi="Times New Roman" w:cs="Times New Roman"/>
          <w:b/>
          <w:sz w:val="28"/>
          <w:szCs w:val="28"/>
        </w:rPr>
        <w:t>Катав-Ивановское</w:t>
      </w:r>
      <w:r w:rsidR="0050799C">
        <w:rPr>
          <w:rFonts w:ascii="Times New Roman" w:hAnsi="Times New Roman" w:cs="Times New Roman"/>
          <w:b/>
          <w:sz w:val="28"/>
          <w:szCs w:val="28"/>
        </w:rPr>
        <w:t xml:space="preserve"> городское поселение </w:t>
      </w:r>
      <w:r w:rsidR="0050799C" w:rsidRPr="009C6E66">
        <w:rPr>
          <w:rFonts w:ascii="Times New Roman" w:hAnsi="Times New Roman" w:cs="Times New Roman"/>
          <w:b/>
          <w:sz w:val="28"/>
          <w:szCs w:val="28"/>
        </w:rPr>
        <w:t>№</w:t>
      </w:r>
      <w:r w:rsidR="0050799C" w:rsidRPr="009C6E66">
        <w:rPr>
          <w:rFonts w:ascii="Times New Roman" w:hAnsi="Times New Roman" w:cs="Times New Roman"/>
          <w:b/>
          <w:sz w:val="28"/>
          <w:szCs w:val="28"/>
        </w:rPr>
        <w:softHyphen/>
        <w:t xml:space="preserve"> ________</w:t>
      </w:r>
    </w:p>
    <w:p w:rsidR="0050799C" w:rsidRPr="009C6E66" w:rsidRDefault="0050799C" w:rsidP="0050799C">
      <w:pPr>
        <w:pStyle w:val="a6"/>
        <w:shd w:val="clear" w:color="auto" w:fill="auto"/>
        <w:tabs>
          <w:tab w:val="left" w:pos="5343"/>
        </w:tabs>
        <w:spacing w:after="0" w:line="276" w:lineRule="auto"/>
        <w:ind w:firstLine="567"/>
        <w:jc w:val="left"/>
        <w:rPr>
          <w:rFonts w:ascii="Times New Roman" w:hAnsi="Times New Roman" w:cs="Times New Roman"/>
          <w:sz w:val="28"/>
          <w:szCs w:val="28"/>
        </w:rPr>
      </w:pPr>
    </w:p>
    <w:p w:rsidR="0050799C" w:rsidRPr="009C6E66" w:rsidRDefault="0050799C" w:rsidP="0050799C">
      <w:pPr>
        <w:pStyle w:val="a6"/>
        <w:shd w:val="clear" w:color="auto" w:fill="auto"/>
        <w:tabs>
          <w:tab w:val="left" w:pos="5343"/>
        </w:tabs>
        <w:spacing w:after="0" w:line="276" w:lineRule="auto"/>
        <w:ind w:firstLine="567"/>
        <w:jc w:val="left"/>
        <w:rPr>
          <w:rFonts w:ascii="Times New Roman" w:hAnsi="Times New Roman" w:cs="Times New Roman"/>
          <w:sz w:val="28"/>
          <w:szCs w:val="28"/>
        </w:rPr>
      </w:pPr>
      <w:r w:rsidRPr="009C6E66">
        <w:rPr>
          <w:rFonts w:ascii="Times New Roman" w:hAnsi="Times New Roman" w:cs="Times New Roman"/>
          <w:sz w:val="28"/>
          <w:szCs w:val="28"/>
        </w:rPr>
        <w:t xml:space="preserve">город </w:t>
      </w:r>
      <w:r w:rsidR="00751A0C">
        <w:rPr>
          <w:rFonts w:ascii="Times New Roman" w:hAnsi="Times New Roman" w:cs="Times New Roman"/>
          <w:sz w:val="28"/>
          <w:szCs w:val="28"/>
        </w:rPr>
        <w:t>Катав-Ивановск</w:t>
      </w:r>
      <w:r w:rsidRPr="00053C94">
        <w:rPr>
          <w:rFonts w:ascii="Times New Roman" w:hAnsi="Times New Roman" w:cs="Times New Roman"/>
          <w:sz w:val="28"/>
          <w:szCs w:val="28"/>
        </w:rPr>
        <w:t xml:space="preserve"> </w:t>
      </w:r>
      <w:r w:rsidRPr="009C6E66">
        <w:rPr>
          <w:rFonts w:ascii="Times New Roman" w:hAnsi="Times New Roman" w:cs="Times New Roman"/>
          <w:sz w:val="28"/>
          <w:szCs w:val="28"/>
        </w:rPr>
        <w:t xml:space="preserve">                                                 «___»__________202</w:t>
      </w:r>
      <w:r>
        <w:rPr>
          <w:rFonts w:ascii="Times New Roman" w:hAnsi="Times New Roman" w:cs="Times New Roman"/>
          <w:sz w:val="28"/>
          <w:szCs w:val="28"/>
        </w:rPr>
        <w:t>5</w:t>
      </w:r>
      <w:r w:rsidRPr="009C6E66">
        <w:rPr>
          <w:rFonts w:ascii="Times New Roman" w:hAnsi="Times New Roman" w:cs="Times New Roman"/>
          <w:sz w:val="28"/>
          <w:szCs w:val="28"/>
        </w:rPr>
        <w:t xml:space="preserve">  года</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p>
    <w:p w:rsidR="0050799C" w:rsidRPr="006A5581" w:rsidRDefault="00692C70" w:rsidP="006A5581">
      <w:pPr>
        <w:pStyle w:val="2"/>
        <w:spacing w:before="0" w:line="276" w:lineRule="auto"/>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b/>
          <w:color w:val="auto"/>
          <w:sz w:val="28"/>
          <w:szCs w:val="28"/>
          <w:lang w:eastAsia="en-US"/>
        </w:rPr>
        <w:t xml:space="preserve">       </w:t>
      </w:r>
      <w:r w:rsidR="0050799C" w:rsidRPr="006A5581">
        <w:rPr>
          <w:rFonts w:ascii="Times New Roman" w:eastAsiaTheme="minorHAnsi" w:hAnsi="Times New Roman" w:cs="Times New Roman"/>
          <w:b/>
          <w:color w:val="auto"/>
          <w:sz w:val="28"/>
          <w:szCs w:val="28"/>
          <w:lang w:eastAsia="en-US"/>
        </w:rPr>
        <w:t>Субъект Российской Федерации, Челябинская</w:t>
      </w:r>
      <w:r w:rsidR="0050799C" w:rsidRPr="006A5581">
        <w:rPr>
          <w:rFonts w:eastAsiaTheme="minorHAnsi" w:cs="Times New Roman"/>
          <w:b/>
          <w:color w:val="auto"/>
          <w:lang w:eastAsia="en-US"/>
        </w:rPr>
        <w:t xml:space="preserve"> область</w:t>
      </w:r>
      <w:r w:rsidR="0050799C" w:rsidRPr="006A5581">
        <w:rPr>
          <w:rFonts w:eastAsiaTheme="minorHAnsi" w:cs="Times New Roman"/>
          <w:color w:val="auto"/>
          <w:lang w:eastAsia="en-US"/>
        </w:rPr>
        <w:t>,</w:t>
      </w:r>
      <w:r w:rsidR="0050799C" w:rsidRPr="006A5581">
        <w:rPr>
          <w:rFonts w:ascii="Times New Roman" w:eastAsiaTheme="minorHAnsi" w:hAnsi="Times New Roman" w:cs="Times New Roman"/>
          <w:color w:val="auto"/>
          <w:sz w:val="28"/>
          <w:szCs w:val="28"/>
          <w:lang w:eastAsia="en-US"/>
        </w:rPr>
        <w:t xml:space="preserve"> в лице</w:t>
      </w:r>
      <w:r w:rsidR="006A5581" w:rsidRPr="006A5581">
        <w:rPr>
          <w:rFonts w:ascii="Times New Roman" w:eastAsiaTheme="minorHAnsi" w:hAnsi="Times New Roman" w:cs="Times New Roman"/>
          <w:color w:val="auto"/>
          <w:sz w:val="28"/>
          <w:szCs w:val="28"/>
          <w:lang w:eastAsia="en-US"/>
        </w:rPr>
        <w:t xml:space="preserve"> заместителя</w:t>
      </w:r>
      <w:r w:rsidR="0050799C" w:rsidRPr="006A5581">
        <w:rPr>
          <w:rFonts w:ascii="Times New Roman" w:eastAsiaTheme="minorHAnsi" w:hAnsi="Times New Roman" w:cs="Times New Roman"/>
          <w:color w:val="auto"/>
          <w:sz w:val="28"/>
          <w:szCs w:val="28"/>
          <w:lang w:eastAsia="en-US"/>
        </w:rPr>
        <w:t xml:space="preserve"> Губернатора Челябинской области</w:t>
      </w:r>
      <w:r w:rsidR="006A5581" w:rsidRPr="006A5581">
        <w:rPr>
          <w:rFonts w:ascii="Times New Roman" w:eastAsiaTheme="minorHAnsi" w:hAnsi="Times New Roman" w:cs="Times New Roman"/>
          <w:color w:val="auto"/>
          <w:sz w:val="28"/>
          <w:szCs w:val="28"/>
          <w:lang w:eastAsia="en-US"/>
        </w:rPr>
        <w:t xml:space="preserve"> Фалейчика Андрея Михайловича</w:t>
      </w:r>
      <w:r w:rsidR="0050799C" w:rsidRPr="006A5581">
        <w:rPr>
          <w:rFonts w:ascii="Times New Roman" w:eastAsiaTheme="minorHAnsi" w:hAnsi="Times New Roman" w:cs="Times New Roman"/>
          <w:color w:val="auto"/>
          <w:sz w:val="28"/>
          <w:szCs w:val="28"/>
          <w:lang w:eastAsia="en-US"/>
        </w:rPr>
        <w:t xml:space="preserve">, действующего </w:t>
      </w:r>
      <w:r w:rsidR="001F3129" w:rsidRPr="001F3129">
        <w:rPr>
          <w:rFonts w:ascii="Times New Roman" w:eastAsiaTheme="minorHAnsi" w:hAnsi="Times New Roman" w:cs="Times New Roman"/>
          <w:color w:val="auto"/>
          <w:sz w:val="28"/>
          <w:szCs w:val="28"/>
          <w:lang w:eastAsia="en-US"/>
        </w:rPr>
        <w:t>на основании Распоряжения Губернатора Челябинской области от 25.04.2024г. №473-р</w:t>
      </w:r>
      <w:r w:rsidR="0050799C" w:rsidRPr="006A5581">
        <w:rPr>
          <w:rFonts w:ascii="Times New Roman" w:eastAsiaTheme="minorHAnsi" w:hAnsi="Times New Roman" w:cs="Times New Roman"/>
          <w:color w:val="auto"/>
          <w:sz w:val="28"/>
          <w:szCs w:val="28"/>
          <w:lang w:eastAsia="en-US"/>
        </w:rPr>
        <w:t>, именуемый в дальнейшем «</w:t>
      </w:r>
      <w:r w:rsidR="006A5581">
        <w:rPr>
          <w:rFonts w:ascii="Times New Roman" w:eastAsiaTheme="minorHAnsi" w:hAnsi="Times New Roman" w:cs="Times New Roman"/>
          <w:color w:val="auto"/>
          <w:sz w:val="28"/>
          <w:szCs w:val="28"/>
          <w:lang w:eastAsia="en-US"/>
        </w:rPr>
        <w:t>Субъект</w:t>
      </w:r>
      <w:r w:rsidR="0050799C" w:rsidRPr="006A5581">
        <w:rPr>
          <w:rFonts w:ascii="Times New Roman" w:eastAsiaTheme="minorHAnsi" w:hAnsi="Times New Roman" w:cs="Times New Roman"/>
          <w:color w:val="auto"/>
          <w:sz w:val="28"/>
          <w:szCs w:val="28"/>
          <w:lang w:eastAsia="en-US"/>
        </w:rPr>
        <w:t>», и</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b/>
          <w:sz w:val="28"/>
          <w:szCs w:val="28"/>
        </w:rPr>
        <w:t xml:space="preserve">Муниципальное образование </w:t>
      </w:r>
      <w:r w:rsidR="00751A0C">
        <w:rPr>
          <w:rFonts w:ascii="Times New Roman" w:hAnsi="Times New Roman" w:cs="Times New Roman"/>
          <w:b/>
          <w:sz w:val="28"/>
          <w:szCs w:val="28"/>
        </w:rPr>
        <w:t>Катав-Ивановское</w:t>
      </w:r>
      <w:r>
        <w:rPr>
          <w:rFonts w:ascii="Times New Roman" w:hAnsi="Times New Roman" w:cs="Times New Roman"/>
          <w:b/>
          <w:sz w:val="28"/>
          <w:szCs w:val="28"/>
        </w:rPr>
        <w:t xml:space="preserve"> городское поселение</w:t>
      </w:r>
      <w:r w:rsidRPr="009C6E66">
        <w:rPr>
          <w:rFonts w:ascii="Times New Roman" w:hAnsi="Times New Roman" w:cs="Times New Roman"/>
          <w:b/>
          <w:sz w:val="28"/>
          <w:szCs w:val="28"/>
        </w:rPr>
        <w:t xml:space="preserve">, от имени которого выступает Администрация </w:t>
      </w:r>
      <w:r w:rsidR="00751A0C">
        <w:rPr>
          <w:rFonts w:ascii="Times New Roman" w:hAnsi="Times New Roman" w:cs="Times New Roman"/>
          <w:b/>
          <w:sz w:val="28"/>
          <w:szCs w:val="28"/>
        </w:rPr>
        <w:t>Катав-Ивановского</w:t>
      </w:r>
      <w:r>
        <w:rPr>
          <w:rFonts w:ascii="Times New Roman" w:hAnsi="Times New Roman" w:cs="Times New Roman"/>
          <w:b/>
          <w:sz w:val="28"/>
          <w:szCs w:val="28"/>
        </w:rPr>
        <w:t xml:space="preserve"> городского поселения</w:t>
      </w:r>
      <w:r w:rsidRPr="009C6E66">
        <w:rPr>
          <w:rFonts w:ascii="Times New Roman" w:hAnsi="Times New Roman" w:cs="Times New Roman"/>
          <w:sz w:val="28"/>
          <w:szCs w:val="28"/>
        </w:rPr>
        <w:t xml:space="preserve">, в лице </w:t>
      </w:r>
      <w:r w:rsidR="00675E2B">
        <w:rPr>
          <w:rFonts w:ascii="Times New Roman" w:hAnsi="Times New Roman" w:cs="Times New Roman"/>
          <w:sz w:val="28"/>
          <w:szCs w:val="28"/>
        </w:rPr>
        <w:t>______</w:t>
      </w:r>
      <w:r w:rsidRPr="009C6E66">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w:t>
      </w:r>
      <w:r w:rsidR="00675E2B">
        <w:rPr>
          <w:rFonts w:ascii="Times New Roman" w:hAnsi="Times New Roman" w:cs="Times New Roman"/>
          <w:sz w:val="28"/>
          <w:szCs w:val="28"/>
        </w:rPr>
        <w:t>___________</w:t>
      </w:r>
      <w:r w:rsidRPr="009C6E66">
        <w:rPr>
          <w:rFonts w:ascii="Times New Roman" w:hAnsi="Times New Roman" w:cs="Times New Roman"/>
          <w:sz w:val="28"/>
          <w:szCs w:val="28"/>
        </w:rPr>
        <w:t xml:space="preserve">, действующего на основании Устава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Челябинской</w:t>
      </w:r>
      <w:r w:rsidRPr="009C6E66">
        <w:rPr>
          <w:rFonts w:ascii="Times New Roman" w:hAnsi="Times New Roman" w:cs="Times New Roman"/>
          <w:sz w:val="28"/>
          <w:szCs w:val="28"/>
        </w:rPr>
        <w:t xml:space="preserve"> области</w:t>
      </w:r>
      <w:r w:rsidRPr="00886153">
        <w:rPr>
          <w:rFonts w:ascii="Times New Roman" w:hAnsi="Times New Roman" w:cs="Times New Roman"/>
          <w:sz w:val="28"/>
          <w:szCs w:val="28"/>
        </w:rPr>
        <w:t xml:space="preserve">, принятого решением Совета депутатов муниципального образования </w:t>
      </w:r>
      <w:r w:rsidR="00751A0C" w:rsidRPr="00886153">
        <w:rPr>
          <w:rFonts w:ascii="Times New Roman" w:hAnsi="Times New Roman" w:cs="Times New Roman"/>
          <w:sz w:val="28"/>
          <w:szCs w:val="28"/>
        </w:rPr>
        <w:t>Катав-Ивановское</w:t>
      </w:r>
      <w:r w:rsidRPr="00886153">
        <w:rPr>
          <w:rFonts w:ascii="Times New Roman" w:hAnsi="Times New Roman" w:cs="Times New Roman"/>
          <w:sz w:val="28"/>
          <w:szCs w:val="28"/>
        </w:rPr>
        <w:t xml:space="preserve"> городское поселение от </w:t>
      </w:r>
      <w:r w:rsidR="0052659C" w:rsidRPr="00886153">
        <w:rPr>
          <w:rFonts w:ascii="Times New Roman" w:hAnsi="Times New Roman" w:cs="Times New Roman"/>
          <w:sz w:val="28"/>
          <w:szCs w:val="28"/>
        </w:rPr>
        <w:t>0</w:t>
      </w:r>
      <w:r w:rsidR="00886153" w:rsidRPr="00886153">
        <w:rPr>
          <w:rFonts w:ascii="Times New Roman" w:hAnsi="Times New Roman" w:cs="Times New Roman"/>
          <w:sz w:val="28"/>
          <w:szCs w:val="28"/>
        </w:rPr>
        <w:t>4</w:t>
      </w:r>
      <w:r w:rsidR="0052659C" w:rsidRPr="00886153">
        <w:rPr>
          <w:rFonts w:ascii="Times New Roman" w:hAnsi="Times New Roman" w:cs="Times New Roman"/>
          <w:sz w:val="28"/>
          <w:szCs w:val="28"/>
        </w:rPr>
        <w:t>.0</w:t>
      </w:r>
      <w:r w:rsidR="00886153" w:rsidRPr="00886153">
        <w:rPr>
          <w:rFonts w:ascii="Times New Roman" w:hAnsi="Times New Roman" w:cs="Times New Roman"/>
          <w:sz w:val="28"/>
          <w:szCs w:val="28"/>
        </w:rPr>
        <w:t>4</w:t>
      </w:r>
      <w:r w:rsidR="0052659C" w:rsidRPr="00886153">
        <w:rPr>
          <w:rFonts w:ascii="Times New Roman" w:hAnsi="Times New Roman" w:cs="Times New Roman"/>
          <w:sz w:val="28"/>
          <w:szCs w:val="28"/>
        </w:rPr>
        <w:t>.200</w:t>
      </w:r>
      <w:r w:rsidR="00886153" w:rsidRPr="00886153">
        <w:rPr>
          <w:rFonts w:ascii="Times New Roman" w:hAnsi="Times New Roman" w:cs="Times New Roman"/>
          <w:sz w:val="28"/>
          <w:szCs w:val="28"/>
        </w:rPr>
        <w:t>6</w:t>
      </w:r>
      <w:r w:rsidR="0052659C" w:rsidRPr="00886153">
        <w:rPr>
          <w:rFonts w:ascii="Times New Roman" w:hAnsi="Times New Roman" w:cs="Times New Roman"/>
          <w:sz w:val="28"/>
          <w:szCs w:val="28"/>
        </w:rPr>
        <w:t xml:space="preserve"> № </w:t>
      </w:r>
      <w:r w:rsidR="00886153">
        <w:rPr>
          <w:rFonts w:ascii="Times New Roman" w:hAnsi="Times New Roman" w:cs="Times New Roman"/>
          <w:sz w:val="28"/>
          <w:szCs w:val="28"/>
        </w:rPr>
        <w:t>25</w:t>
      </w:r>
      <w:r w:rsidRPr="0052659C">
        <w:rPr>
          <w:rFonts w:ascii="Times New Roman" w:hAnsi="Times New Roman" w:cs="Times New Roman"/>
          <w:sz w:val="28"/>
          <w:szCs w:val="28"/>
        </w:rPr>
        <w:t>, именуемое в дальнейшем «Концедент»,</w:t>
      </w:r>
      <w:r w:rsidR="006958A2">
        <w:rPr>
          <w:rFonts w:ascii="Times New Roman" w:hAnsi="Times New Roman" w:cs="Times New Roman"/>
          <w:sz w:val="28"/>
          <w:szCs w:val="28"/>
        </w:rPr>
        <w:t xml:space="preserve"> </w:t>
      </w:r>
      <w:r w:rsidRPr="0052659C">
        <w:rPr>
          <w:rFonts w:ascii="Times New Roman" w:hAnsi="Times New Roman" w:cs="Times New Roman"/>
          <w:sz w:val="28"/>
          <w:szCs w:val="28"/>
        </w:rPr>
        <w:t>и</w:t>
      </w:r>
      <w:r w:rsidRPr="009C6E66">
        <w:rPr>
          <w:rFonts w:ascii="Times New Roman" w:hAnsi="Times New Roman" w:cs="Times New Roman"/>
          <w:sz w:val="28"/>
          <w:szCs w:val="28"/>
        </w:rPr>
        <w:t xml:space="preserve"> </w:t>
      </w:r>
    </w:p>
    <w:p w:rsidR="0050799C" w:rsidRPr="009C6E66" w:rsidRDefault="00B67706" w:rsidP="0050799C">
      <w:pPr>
        <w:pStyle w:val="a6"/>
        <w:shd w:val="clear" w:color="auto" w:fill="auto"/>
        <w:spacing w:after="0" w:line="276" w:lineRule="auto"/>
        <w:ind w:right="40" w:firstLine="567"/>
        <w:jc w:val="both"/>
        <w:rPr>
          <w:rFonts w:ascii="Times New Roman" w:hAnsi="Times New Roman" w:cs="Times New Roman"/>
          <w:sz w:val="28"/>
          <w:szCs w:val="28"/>
        </w:rPr>
      </w:pPr>
      <w:r>
        <w:rPr>
          <w:rFonts w:ascii="Times New Roman" w:hAnsi="Times New Roman" w:cs="Times New Roman"/>
          <w:b/>
          <w:color w:val="FF0000"/>
          <w:sz w:val="28"/>
          <w:szCs w:val="28"/>
        </w:rPr>
        <w:t>____________________________________________________</w:t>
      </w:r>
      <w:r w:rsidR="0050799C" w:rsidRPr="00C03072">
        <w:rPr>
          <w:rFonts w:ascii="Times New Roman" w:hAnsi="Times New Roman" w:cs="Times New Roman"/>
          <w:color w:val="FF0000"/>
          <w:sz w:val="28"/>
          <w:szCs w:val="28"/>
        </w:rPr>
        <w:t xml:space="preserve"> в лице </w:t>
      </w:r>
      <w:r>
        <w:rPr>
          <w:rFonts w:ascii="Times New Roman" w:hAnsi="Times New Roman" w:cs="Times New Roman"/>
          <w:color w:val="FF0000"/>
          <w:sz w:val="28"/>
          <w:szCs w:val="28"/>
        </w:rPr>
        <w:t>_________________________________________</w:t>
      </w:r>
      <w:r w:rsidR="0050799C" w:rsidRPr="009C6E66">
        <w:rPr>
          <w:rFonts w:ascii="Times New Roman" w:hAnsi="Times New Roman" w:cs="Times New Roman"/>
          <w:sz w:val="28"/>
          <w:szCs w:val="28"/>
        </w:rPr>
        <w:t>, действующе</w:t>
      </w:r>
      <w:r>
        <w:rPr>
          <w:rFonts w:ascii="Times New Roman" w:hAnsi="Times New Roman" w:cs="Times New Roman"/>
          <w:sz w:val="28"/>
          <w:szCs w:val="28"/>
        </w:rPr>
        <w:t>го</w:t>
      </w:r>
      <w:r w:rsidR="0050799C" w:rsidRPr="009C6E66">
        <w:rPr>
          <w:rFonts w:ascii="Times New Roman" w:hAnsi="Times New Roman" w:cs="Times New Roman"/>
          <w:sz w:val="28"/>
          <w:szCs w:val="28"/>
        </w:rPr>
        <w:t xml:space="preserve"> на основании Устава, именуемое в дальнейшем «Концессионер», при совместном упоминании именуемые в дальнейшем «Стороны»,</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соответствии с распоряжением Администрации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w:t>
      </w:r>
      <w:r w:rsidRPr="009C6E66">
        <w:rPr>
          <w:rFonts w:ascii="Times New Roman" w:hAnsi="Times New Roman" w:cs="Times New Roman"/>
          <w:sz w:val="28"/>
          <w:szCs w:val="28"/>
        </w:rPr>
        <w:t>от __________№__________ «О заключении концессионного соглашения в отношении централизованн</w:t>
      </w:r>
      <w:r w:rsidR="00C03072">
        <w:rPr>
          <w:rFonts w:ascii="Times New Roman" w:hAnsi="Times New Roman" w:cs="Times New Roman"/>
          <w:sz w:val="28"/>
          <w:szCs w:val="28"/>
        </w:rPr>
        <w:t>ой</w:t>
      </w:r>
      <w:r w:rsidRPr="009C6E66">
        <w:rPr>
          <w:rFonts w:ascii="Times New Roman" w:hAnsi="Times New Roman" w:cs="Times New Roman"/>
          <w:sz w:val="28"/>
          <w:szCs w:val="28"/>
        </w:rPr>
        <w:t xml:space="preserve"> систем</w:t>
      </w:r>
      <w:r w:rsidR="00C03072">
        <w:rPr>
          <w:rFonts w:ascii="Times New Roman" w:hAnsi="Times New Roman" w:cs="Times New Roman"/>
          <w:sz w:val="28"/>
          <w:szCs w:val="28"/>
        </w:rPr>
        <w:t>ы</w:t>
      </w:r>
      <w:r w:rsidRPr="009C6E66">
        <w:rPr>
          <w:rFonts w:ascii="Times New Roman" w:hAnsi="Times New Roman" w:cs="Times New Roman"/>
          <w:sz w:val="28"/>
          <w:szCs w:val="28"/>
        </w:rPr>
        <w:t xml:space="preserve"> водоотведения муниципального образования </w:t>
      </w:r>
      <w:r w:rsidR="00751A0C">
        <w:rPr>
          <w:rFonts w:ascii="Times New Roman" w:hAnsi="Times New Roman" w:cs="Times New Roman"/>
          <w:sz w:val="28"/>
          <w:szCs w:val="28"/>
        </w:rPr>
        <w:t>Катав-Ивановское</w:t>
      </w:r>
      <w:r w:rsidRPr="00D06526">
        <w:rPr>
          <w:rFonts w:ascii="Times New Roman" w:hAnsi="Times New Roman" w:cs="Times New Roman"/>
          <w:sz w:val="28"/>
          <w:szCs w:val="28"/>
        </w:rPr>
        <w:t xml:space="preserve"> городское поселение</w:t>
      </w:r>
      <w:r w:rsidRPr="009C6E66">
        <w:rPr>
          <w:rFonts w:ascii="Times New Roman" w:hAnsi="Times New Roman" w:cs="Times New Roman"/>
          <w:sz w:val="28"/>
          <w:szCs w:val="28"/>
        </w:rPr>
        <w:t xml:space="preserve">» заключили настоящее Соглашение о нижеследующем.   </w:t>
      </w:r>
    </w:p>
    <w:p w:rsidR="0037098C" w:rsidRDefault="0037098C" w:rsidP="0050799C">
      <w:pPr>
        <w:pStyle w:val="a6"/>
        <w:shd w:val="clear" w:color="auto" w:fill="auto"/>
        <w:spacing w:after="0" w:line="276" w:lineRule="auto"/>
        <w:ind w:firstLine="567"/>
        <w:rPr>
          <w:rFonts w:ascii="Times New Roman" w:hAnsi="Times New Roman" w:cs="Times New Roman"/>
          <w:b/>
          <w:sz w:val="28"/>
          <w:szCs w:val="28"/>
        </w:rPr>
      </w:pP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Термины и определения</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Термины, используемые в настоящем Соглашении, применяются в значении, определенном действующим законодательством.</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I. Предмет Соглашения</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1. Концессионер обязуется в порядке, в сроки и на условиях, установленных настоящим Соглашением:</w:t>
      </w:r>
    </w:p>
    <w:p w:rsidR="0050799C" w:rsidRPr="009C6E66" w:rsidRDefault="0050799C" w:rsidP="0050799C">
      <w:pPr>
        <w:pStyle w:val="a6"/>
        <w:shd w:val="clear" w:color="auto" w:fill="auto"/>
        <w:tabs>
          <w:tab w:val="left" w:pos="1460"/>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обеспечить создание и (или) реконструкцию (в том числе проектирование, модернизацию и ввод в эксплуатацию) имущества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в подпункте «б» пункта 1 настоящего Соглашения), состав и </w:t>
      </w:r>
      <w:r w:rsidRPr="009C6E66">
        <w:rPr>
          <w:rFonts w:ascii="Times New Roman" w:hAnsi="Times New Roman" w:cs="Times New Roman"/>
          <w:sz w:val="28"/>
          <w:szCs w:val="28"/>
        </w:rPr>
        <w:lastRenderedPageBreak/>
        <w:t>описание которого приведены в разделе II настоящего Соглашения (далее - объект Соглашения), право собственности на которое принадлежит или будет принадлежать Концеденту;</w:t>
      </w:r>
    </w:p>
    <w:p w:rsidR="0050799C" w:rsidRPr="009C6E66" w:rsidRDefault="0050799C" w:rsidP="0050799C">
      <w:pPr>
        <w:pStyle w:val="a6"/>
        <w:shd w:val="clear" w:color="auto" w:fill="auto"/>
        <w:tabs>
          <w:tab w:val="left" w:pos="1460"/>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б)</w:t>
      </w:r>
      <w:r w:rsidRPr="009C6E66">
        <w:rPr>
          <w:rFonts w:ascii="Times New Roman" w:hAnsi="Times New Roman" w:cs="Times New Roman"/>
          <w:sz w:val="28"/>
          <w:szCs w:val="28"/>
        </w:rPr>
        <w:tab/>
        <w:t xml:space="preserve">осуществлять водоотведение с использованием объекта Соглашения, поддерживать объект концессионного соглашения в исправном состоянии, проводить за свой счет текущий ремонт и </w:t>
      </w:r>
      <w:r w:rsidR="00AF2D2E">
        <w:rPr>
          <w:rFonts w:ascii="Times New Roman" w:hAnsi="Times New Roman" w:cs="Times New Roman"/>
          <w:sz w:val="28"/>
          <w:szCs w:val="28"/>
        </w:rPr>
        <w:t>техническое обслуживание</w:t>
      </w:r>
      <w:r w:rsidRPr="009C6E66">
        <w:rPr>
          <w:rFonts w:ascii="Times New Roman" w:hAnsi="Times New Roman" w:cs="Times New Roman"/>
          <w:sz w:val="28"/>
          <w:szCs w:val="28"/>
        </w:rPr>
        <w:t>, нести расходы на содержание этого объекта,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p w:rsidR="0050799C" w:rsidRPr="009C6E66" w:rsidRDefault="0050799C" w:rsidP="0050799C">
      <w:pPr>
        <w:pStyle w:val="a6"/>
        <w:shd w:val="clear" w:color="auto" w:fill="auto"/>
        <w:tabs>
          <w:tab w:val="left" w:pos="1057"/>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1.1. Стороны договорились, что каждое из утверждений, указанное в приложении № 12 к настоящему Соглашению, является достоверным, точным и полным во всех существенных аспектах.</w:t>
      </w:r>
    </w:p>
    <w:p w:rsidR="0050799C" w:rsidRPr="009C6E66" w:rsidRDefault="0050799C" w:rsidP="0050799C">
      <w:pPr>
        <w:pStyle w:val="a6"/>
        <w:shd w:val="clear" w:color="auto" w:fill="auto"/>
        <w:tabs>
          <w:tab w:val="left" w:pos="1057"/>
        </w:tabs>
        <w:spacing w:after="0" w:line="276" w:lineRule="auto"/>
        <w:ind w:right="4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0" w:name="bookmark0"/>
      <w:r w:rsidRPr="009C6E66">
        <w:rPr>
          <w:rFonts w:ascii="Times New Roman" w:hAnsi="Times New Roman" w:cs="Times New Roman"/>
          <w:sz w:val="28"/>
          <w:szCs w:val="28"/>
        </w:rPr>
        <w:t>II. Объект Соглашения</w:t>
      </w:r>
      <w:bookmarkEnd w:id="0"/>
    </w:p>
    <w:p w:rsidR="0050799C" w:rsidRPr="009C6E66" w:rsidRDefault="0050799C" w:rsidP="0050799C">
      <w:pPr>
        <w:pStyle w:val="a6"/>
        <w:numPr>
          <w:ilvl w:val="0"/>
          <w:numId w:val="1"/>
        </w:numPr>
        <w:shd w:val="clear" w:color="auto" w:fill="auto"/>
        <w:tabs>
          <w:tab w:val="left" w:pos="102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Объектом Соглашения являются </w:t>
      </w:r>
      <w:r w:rsidRPr="002610DB">
        <w:rPr>
          <w:rFonts w:ascii="Times New Roman" w:hAnsi="Times New Roman" w:cs="Times New Roman"/>
          <w:sz w:val="28"/>
          <w:szCs w:val="28"/>
          <w:shd w:val="clear" w:color="auto" w:fill="FFFFFF" w:themeFill="background1"/>
        </w:rPr>
        <w:t>объекты централизованн</w:t>
      </w:r>
      <w:r w:rsidR="007832A3">
        <w:rPr>
          <w:rFonts w:ascii="Times New Roman" w:hAnsi="Times New Roman" w:cs="Times New Roman"/>
          <w:sz w:val="28"/>
          <w:szCs w:val="28"/>
          <w:shd w:val="clear" w:color="auto" w:fill="FFFFFF" w:themeFill="background1"/>
        </w:rPr>
        <w:t>ой</w:t>
      </w:r>
      <w:r w:rsidRPr="002610DB">
        <w:rPr>
          <w:rFonts w:ascii="Times New Roman" w:hAnsi="Times New Roman" w:cs="Times New Roman"/>
          <w:sz w:val="28"/>
          <w:szCs w:val="28"/>
          <w:shd w:val="clear" w:color="auto" w:fill="FFFFFF" w:themeFill="background1"/>
        </w:rPr>
        <w:t xml:space="preserve"> систем</w:t>
      </w:r>
      <w:r w:rsidR="007832A3">
        <w:rPr>
          <w:rFonts w:ascii="Times New Roman" w:hAnsi="Times New Roman" w:cs="Times New Roman"/>
          <w:sz w:val="28"/>
          <w:szCs w:val="28"/>
          <w:shd w:val="clear" w:color="auto" w:fill="FFFFFF" w:themeFill="background1"/>
        </w:rPr>
        <w:t>ы</w:t>
      </w:r>
      <w:r w:rsidRPr="009C6E66">
        <w:rPr>
          <w:rFonts w:ascii="Times New Roman" w:hAnsi="Times New Roman" w:cs="Times New Roman"/>
          <w:sz w:val="28"/>
          <w:szCs w:val="28"/>
        </w:rPr>
        <w:t xml:space="preserve"> водоотведения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w:t>
      </w:r>
      <w:r w:rsidRPr="009C6E66">
        <w:rPr>
          <w:rFonts w:ascii="Times New Roman" w:hAnsi="Times New Roman" w:cs="Times New Roman"/>
          <w:sz w:val="28"/>
          <w:szCs w:val="28"/>
        </w:rPr>
        <w:t xml:space="preserve">в части объектов, указанных в приложении №1, №2 к настоящему Соглашению, которые после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ввода в эксплуатацию предназначаются для осуществления деятельности, указанной в подпункте «б» пункта 1 настоящего Соглашения.</w:t>
      </w:r>
    </w:p>
    <w:p w:rsidR="0050799C" w:rsidRPr="009C6E66" w:rsidRDefault="0050799C" w:rsidP="009B3622">
      <w:pPr>
        <w:pStyle w:val="a6"/>
        <w:numPr>
          <w:ilvl w:val="0"/>
          <w:numId w:val="1"/>
        </w:numPr>
        <w:shd w:val="clear" w:color="auto" w:fill="auto"/>
        <w:tabs>
          <w:tab w:val="left" w:pos="113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принадлежит на праве собственности Концеденту, что подтверждается сведениями из Единого государственного реестра недвижимости, содержащимися в приложении № 1 к настоящему Соглашению.</w:t>
      </w:r>
    </w:p>
    <w:p w:rsidR="0050799C" w:rsidRPr="009C6E66" w:rsidRDefault="0050799C" w:rsidP="0050799C">
      <w:pPr>
        <w:pStyle w:val="a6"/>
        <w:shd w:val="clear" w:color="auto" w:fill="auto"/>
        <w:tabs>
          <w:tab w:val="left" w:pos="70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Объект Соглашения, созданный, реконструированный (модернизированный) в рамках Концессионного соглашения, принадлежит на праве собственности Концеденту, что подтверждается сведениями из Единого государственного реестра недвижимости.</w:t>
      </w:r>
    </w:p>
    <w:p w:rsidR="0050799C" w:rsidRPr="009C6E66" w:rsidRDefault="0050799C" w:rsidP="0050799C">
      <w:pPr>
        <w:pStyle w:val="a6"/>
        <w:numPr>
          <w:ilvl w:val="0"/>
          <w:numId w:val="1"/>
        </w:numPr>
        <w:shd w:val="clear" w:color="auto" w:fill="auto"/>
        <w:tabs>
          <w:tab w:val="left" w:pos="11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гарантирует, что на момент заключения настоящего Соглашения 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свободен от прав третьих лиц и иных ограничений прав собственности Концедента на указанный объект.</w:t>
      </w:r>
    </w:p>
    <w:p w:rsidR="0050799C" w:rsidRPr="009C6E66" w:rsidRDefault="0050799C" w:rsidP="0050799C">
      <w:pPr>
        <w:pStyle w:val="a6"/>
        <w:numPr>
          <w:ilvl w:val="0"/>
          <w:numId w:val="1"/>
        </w:numPr>
        <w:shd w:val="clear" w:color="auto" w:fill="auto"/>
        <w:tabs>
          <w:tab w:val="left" w:pos="85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Сведения о составе и описании объекта Соглашения, в том числе о технико-экономических показателях (характеристиках), техническом состоянии, сроке эксплуатации, проценте износа, балансовой стоимости передаваемого объекта Соглашения приведены в приложении № 1 к настоящему Соглашению. Сведения об объектах Соглашения, подлежащих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включению в состав Объекта Соглашения, приведены в приложении № 2 к настоящему соглашению.</w:t>
      </w: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 w:name="bookmark1"/>
      <w:r w:rsidRPr="009C6E66">
        <w:rPr>
          <w:rFonts w:ascii="Times New Roman" w:hAnsi="Times New Roman" w:cs="Times New Roman"/>
          <w:sz w:val="28"/>
          <w:szCs w:val="28"/>
        </w:rPr>
        <w:lastRenderedPageBreak/>
        <w:t>III. Порядок передачи Концедентом Концессионеру объектов имущества</w:t>
      </w:r>
      <w:bookmarkEnd w:id="1"/>
    </w:p>
    <w:p w:rsidR="0050799C" w:rsidRPr="009C6E66" w:rsidRDefault="0050799C" w:rsidP="0050799C">
      <w:pPr>
        <w:pStyle w:val="a6"/>
        <w:numPr>
          <w:ilvl w:val="0"/>
          <w:numId w:val="1"/>
        </w:numPr>
        <w:shd w:val="clear" w:color="auto" w:fill="auto"/>
        <w:tabs>
          <w:tab w:val="left" w:pos="11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передать Концессионеру, а Концессионер обязуется принять 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а также права владения и пользования объектами недвижимого имущества, входящими в состав объекта Соглашения (далее - объекты), в течение 30 календарных дней со дня заключения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Передача Концедентом Концессионеру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осуществляется по акту приема-передачи по форме согласно приложению № </w:t>
      </w:r>
      <w:r>
        <w:rPr>
          <w:rFonts w:ascii="Times New Roman" w:hAnsi="Times New Roman" w:cs="Times New Roman"/>
          <w:sz w:val="28"/>
          <w:szCs w:val="28"/>
        </w:rPr>
        <w:t>3</w:t>
      </w:r>
      <w:r w:rsidRPr="009C6E66">
        <w:rPr>
          <w:rFonts w:ascii="Times New Roman" w:hAnsi="Times New Roman" w:cs="Times New Roman"/>
          <w:sz w:val="28"/>
          <w:szCs w:val="28"/>
        </w:rPr>
        <w:t xml:space="preserve"> к настоящему Соглашению, подписываемому Концедентом и Концессионером.</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Обязанность Концедента по передаче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считается исполненной со дня подписания Концедентом и Концессионером акта приема-передачи.</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При проведении Концедентом либо Концессионером в соответствии с законодательством Российской Федерации, регулирующим оценочную деятельность, оценки стоимости объекта Соглашения после передачи его Концессионеру Концедент направляет Концессионеру корректировочный акт приема-передачи с указанием балансовой стоимости объекта Соглашения. На основании подписанного Концедентом и Концессионером корректировочного акта приема-передачи Концессионер отражает у себя в учете стоимость объекта Соглашения и с учетом этой стоимости начисляется амортизация. Амортизация начисляется Концессионером с даты подписания корректировочного акта.</w:t>
      </w:r>
    </w:p>
    <w:p w:rsidR="0050799C" w:rsidRPr="009C6E66" w:rsidRDefault="0050799C" w:rsidP="0050799C">
      <w:pPr>
        <w:pStyle w:val="a6"/>
        <w:numPr>
          <w:ilvl w:val="0"/>
          <w:numId w:val="1"/>
        </w:numPr>
        <w:shd w:val="clear" w:color="auto" w:fill="auto"/>
        <w:tabs>
          <w:tab w:val="left" w:pos="123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Одновременно с передачей объекта Соглашения Концедент передаёт Концессионеру документы, относящиеся к передаваемому объекту Соглашения, подлежащему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необходимые для исполнения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Обязанность Концедента по передаче Концессионеру прав владения и пользования объектами недвижимого имущества считается исполненной со дня государственной регистрации указанных прав Концессионера.</w:t>
      </w:r>
    </w:p>
    <w:p w:rsidR="0050799C" w:rsidRPr="009C6E66" w:rsidRDefault="0050799C" w:rsidP="0050799C">
      <w:pPr>
        <w:pStyle w:val="a6"/>
        <w:numPr>
          <w:ilvl w:val="0"/>
          <w:numId w:val="1"/>
        </w:numPr>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в том числе Концедент обязуется в течение месяца с момента передачи объекта Соглашения обратиться в Управление Федеральной службы государственной регистрации, кадастра и картографии по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с заявлением о государственной регистрации обременений в отношении объекта Соглашения.</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IV. Создание, реконструкция  (модернизация)</w:t>
      </w:r>
      <w:r w:rsidR="00650D88">
        <w:rPr>
          <w:rFonts w:ascii="Times New Roman" w:hAnsi="Times New Roman" w:cs="Times New Roman"/>
          <w:sz w:val="28"/>
          <w:szCs w:val="28"/>
        </w:rPr>
        <w:t xml:space="preserve"> </w:t>
      </w:r>
      <w:r w:rsidRPr="009C6E66">
        <w:rPr>
          <w:rFonts w:ascii="Times New Roman" w:hAnsi="Times New Roman" w:cs="Times New Roman"/>
          <w:sz w:val="28"/>
          <w:szCs w:val="28"/>
        </w:rPr>
        <w:t>объекта Соглашения</w:t>
      </w:r>
    </w:p>
    <w:p w:rsidR="0050799C" w:rsidRPr="009C6E66" w:rsidRDefault="0050799C" w:rsidP="0050799C">
      <w:pPr>
        <w:pStyle w:val="a6"/>
        <w:numPr>
          <w:ilvl w:val="0"/>
          <w:numId w:val="1"/>
        </w:numPr>
        <w:shd w:val="clear" w:color="auto" w:fill="auto"/>
        <w:tabs>
          <w:tab w:val="left" w:pos="126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обязан за свой счёт создать</w:t>
      </w:r>
      <w:r w:rsidR="00650D88">
        <w:rPr>
          <w:rFonts w:ascii="Times New Roman" w:hAnsi="Times New Roman" w:cs="Times New Roman"/>
          <w:sz w:val="28"/>
          <w:szCs w:val="28"/>
        </w:rPr>
        <w:t xml:space="preserve"> </w:t>
      </w:r>
      <w:r w:rsidRPr="009C6E66">
        <w:rPr>
          <w:rFonts w:ascii="Times New Roman" w:hAnsi="Times New Roman" w:cs="Times New Roman"/>
          <w:sz w:val="28"/>
          <w:szCs w:val="28"/>
        </w:rPr>
        <w:t xml:space="preserve"> и</w:t>
      </w:r>
      <w:r w:rsidR="00650D88">
        <w:rPr>
          <w:rFonts w:ascii="Times New Roman" w:hAnsi="Times New Roman" w:cs="Times New Roman"/>
          <w:sz w:val="28"/>
          <w:szCs w:val="28"/>
        </w:rPr>
        <w:t>/ или</w:t>
      </w:r>
      <w:r w:rsidRPr="009C6E66">
        <w:rPr>
          <w:rFonts w:ascii="Times New Roman" w:hAnsi="Times New Roman" w:cs="Times New Roman"/>
          <w:sz w:val="28"/>
          <w:szCs w:val="28"/>
        </w:rPr>
        <w:t xml:space="preserve"> реконструировать (модернизировать) объект Соглашения, состав и описание, технико - экономические </w:t>
      </w:r>
      <w:r w:rsidRPr="009C6E66">
        <w:rPr>
          <w:rFonts w:ascii="Times New Roman" w:hAnsi="Times New Roman" w:cs="Times New Roman"/>
          <w:sz w:val="28"/>
          <w:szCs w:val="28"/>
        </w:rPr>
        <w:lastRenderedPageBreak/>
        <w:t>показатели которого установлены в приложении № 1 и № 2 к настоящему Соглашению, в сроки, установленные настоящим Соглашением.</w:t>
      </w:r>
    </w:p>
    <w:p w:rsidR="0050799C" w:rsidRPr="009C6E66" w:rsidRDefault="0050799C" w:rsidP="0050799C">
      <w:pPr>
        <w:pStyle w:val="a6"/>
        <w:numPr>
          <w:ilvl w:val="0"/>
          <w:numId w:val="1"/>
        </w:numPr>
        <w:shd w:val="clear" w:color="auto" w:fill="auto"/>
        <w:tabs>
          <w:tab w:val="left" w:pos="124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достигнуть плановых значений показателей деятельности Концессионера, указанных в приложении № </w:t>
      </w:r>
      <w:r>
        <w:rPr>
          <w:rFonts w:ascii="Times New Roman" w:hAnsi="Times New Roman" w:cs="Times New Roman"/>
          <w:sz w:val="28"/>
          <w:szCs w:val="28"/>
        </w:rPr>
        <w:t>4</w:t>
      </w:r>
      <w:r w:rsidRPr="009C6E66">
        <w:rPr>
          <w:rFonts w:ascii="Times New Roman" w:hAnsi="Times New Roman" w:cs="Times New Roman"/>
          <w:sz w:val="28"/>
          <w:szCs w:val="28"/>
        </w:rPr>
        <w:t xml:space="preserve"> к настоящему Соглашению.</w:t>
      </w:r>
    </w:p>
    <w:p w:rsidR="0050799C" w:rsidRPr="009C6E66" w:rsidRDefault="0050799C" w:rsidP="0050799C">
      <w:pPr>
        <w:pStyle w:val="a6"/>
        <w:numPr>
          <w:ilvl w:val="0"/>
          <w:numId w:val="1"/>
        </w:numPr>
        <w:shd w:val="clear" w:color="auto" w:fill="auto"/>
        <w:tabs>
          <w:tab w:val="left" w:pos="137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Перечень объектов Соглашения, подлежащих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устанавливается в соответствии с инвестиционными программами Концессионера, утверждаемыми в порядке, установленном законодательством Российской Федерации о государственном регулировании тарифов в сфере водоснабжения и водоотведения, и должен включать основные мероприятия, предусмотренные настоящим Соглашением.</w:t>
      </w:r>
    </w:p>
    <w:p w:rsidR="0050799C" w:rsidRPr="009C6E66" w:rsidRDefault="0050799C" w:rsidP="0050799C">
      <w:pPr>
        <w:pStyle w:val="afa"/>
        <w:numPr>
          <w:ilvl w:val="0"/>
          <w:numId w:val="1"/>
        </w:num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Право собственности Концедента на созданный в соответствии с настоящим Соглашением объект недвижимого имущества или на объект незавершенного строительства регистрируется на основании настоящего Соглашения, а также разрешения на ввод объекта в эксплуатацию, если в соответствии с законодательством Российской Федерации, нормативными правовыми актами </w:t>
      </w:r>
      <w:r>
        <w:rPr>
          <w:rFonts w:ascii="Times New Roman" w:hAnsi="Times New Roman" w:cs="Times New Roman"/>
          <w:color w:val="auto"/>
          <w:sz w:val="28"/>
          <w:szCs w:val="28"/>
        </w:rPr>
        <w:t>Челябинской</w:t>
      </w:r>
      <w:r w:rsidRPr="009C6E66">
        <w:rPr>
          <w:rFonts w:ascii="Times New Roman" w:hAnsi="Times New Roman" w:cs="Times New Roman"/>
          <w:color w:val="auto"/>
          <w:sz w:val="28"/>
          <w:szCs w:val="28"/>
        </w:rPr>
        <w:t xml:space="preserve"> области, требуется получение такого разрешения, на основании заявления Концедента.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Государственный кадастровый учет в связи с изменением основных характеристик объекта Соглашения осуществляется на основании заявления Концедента.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проведения государственного кадастрового учета в связи с изменением основных характеристик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Российской Федерации.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Государственная регистрация прав владения и пользования Концессионера (обременений права собственности Концедента) вновь созданным недвижимым имуществом осуществляется Концедент</w:t>
      </w:r>
      <w:r w:rsidR="001D37FB">
        <w:rPr>
          <w:rFonts w:ascii="Times New Roman" w:hAnsi="Times New Roman" w:cs="Times New Roman"/>
          <w:sz w:val="28"/>
          <w:szCs w:val="28"/>
        </w:rPr>
        <w:t>ом</w:t>
      </w:r>
      <w:r w:rsidRPr="009C6E66">
        <w:rPr>
          <w:rFonts w:ascii="Times New Roman" w:hAnsi="Times New Roman" w:cs="Times New Roman"/>
          <w:sz w:val="28"/>
          <w:szCs w:val="28"/>
        </w:rPr>
        <w:t xml:space="preserve"> самостоятельно.</w:t>
      </w:r>
    </w:p>
    <w:p w:rsidR="0050799C" w:rsidRPr="009C6E66" w:rsidRDefault="0050799C" w:rsidP="0050799C">
      <w:pPr>
        <w:pStyle w:val="a6"/>
        <w:numPr>
          <w:ilvl w:val="0"/>
          <w:numId w:val="1"/>
        </w:numPr>
        <w:shd w:val="clear" w:color="auto" w:fill="auto"/>
        <w:tabs>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Государственная регистрация прав собственности, указанных в пункте </w:t>
      </w:r>
      <w:r w:rsidRPr="00114BA5">
        <w:rPr>
          <w:rFonts w:ascii="Times New Roman" w:hAnsi="Times New Roman" w:cs="Times New Roman"/>
          <w:color w:val="00B050"/>
          <w:sz w:val="28"/>
          <w:szCs w:val="28"/>
        </w:rPr>
        <w:t>1</w:t>
      </w:r>
      <w:r w:rsidR="0001425C">
        <w:rPr>
          <w:rFonts w:ascii="Times New Roman" w:hAnsi="Times New Roman" w:cs="Times New Roman"/>
          <w:color w:val="00B050"/>
          <w:sz w:val="28"/>
          <w:szCs w:val="28"/>
        </w:rPr>
        <w:t>2</w:t>
      </w:r>
      <w:r w:rsidRPr="009C6E66">
        <w:rPr>
          <w:rFonts w:ascii="Times New Roman" w:hAnsi="Times New Roman" w:cs="Times New Roman"/>
          <w:sz w:val="28"/>
          <w:szCs w:val="28"/>
        </w:rPr>
        <w:t xml:space="preserve"> настоящего Соглашения, осуществляется за счет Концедента.</w:t>
      </w:r>
    </w:p>
    <w:p w:rsidR="0050799C" w:rsidRPr="009C6E66" w:rsidRDefault="0050799C" w:rsidP="0050799C">
      <w:pPr>
        <w:pStyle w:val="a6"/>
        <w:numPr>
          <w:ilvl w:val="0"/>
          <w:numId w:val="1"/>
        </w:numPr>
        <w:shd w:val="clear" w:color="auto" w:fill="auto"/>
        <w:tabs>
          <w:tab w:val="left" w:pos="117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вправе привлекать к выполнению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третьих лиц, за действия которых он отвечает, как за свои собственные.</w:t>
      </w:r>
    </w:p>
    <w:p w:rsidR="0050799C" w:rsidRPr="009C6E66" w:rsidRDefault="0050799C" w:rsidP="0050799C">
      <w:pPr>
        <w:pStyle w:val="a6"/>
        <w:numPr>
          <w:ilvl w:val="0"/>
          <w:numId w:val="1"/>
        </w:numPr>
        <w:shd w:val="clear" w:color="auto" w:fill="auto"/>
        <w:tabs>
          <w:tab w:val="left" w:pos="567"/>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за свой </w:t>
      </w:r>
      <w:r w:rsidR="006958A2">
        <w:rPr>
          <w:rFonts w:ascii="Times New Roman" w:hAnsi="Times New Roman" w:cs="Times New Roman"/>
          <w:sz w:val="28"/>
          <w:szCs w:val="28"/>
        </w:rPr>
        <w:t xml:space="preserve">счет </w:t>
      </w:r>
      <w:r w:rsidRPr="009C6E66">
        <w:rPr>
          <w:rFonts w:ascii="Times New Roman" w:hAnsi="Times New Roman" w:cs="Times New Roman"/>
          <w:sz w:val="28"/>
          <w:szCs w:val="28"/>
        </w:rPr>
        <w:t>разработать и согласовать с Концедентом техническое задание на разработку проектной документации и разработать (в соответствии с техническим заданием) проектную документацию, необходимую для реконструкции (</w:t>
      </w:r>
      <w:r w:rsidR="00A50670">
        <w:rPr>
          <w:rFonts w:ascii="Times New Roman" w:hAnsi="Times New Roman" w:cs="Times New Roman"/>
          <w:sz w:val="28"/>
          <w:szCs w:val="28"/>
        </w:rPr>
        <w:t>модернизации</w:t>
      </w:r>
      <w:r w:rsidRPr="009C6E66">
        <w:rPr>
          <w:rFonts w:ascii="Times New Roman" w:hAnsi="Times New Roman" w:cs="Times New Roman"/>
          <w:sz w:val="28"/>
          <w:szCs w:val="28"/>
        </w:rPr>
        <w:t>) объекта Соглашения</w:t>
      </w:r>
      <w:r w:rsidR="00A50670">
        <w:rPr>
          <w:rFonts w:ascii="Times New Roman" w:hAnsi="Times New Roman" w:cs="Times New Roman"/>
          <w:sz w:val="28"/>
          <w:szCs w:val="28"/>
        </w:rPr>
        <w:t>, для проведения капитального ремонта</w:t>
      </w:r>
      <w:r w:rsidR="00AD3AA7">
        <w:rPr>
          <w:rFonts w:ascii="Times New Roman" w:hAnsi="Times New Roman" w:cs="Times New Roman"/>
          <w:sz w:val="28"/>
          <w:szCs w:val="28"/>
        </w:rPr>
        <w:t xml:space="preserve"> Концессионер за свой счет обязан подготовить и согласовать с Концедентом дефектную ведомость</w:t>
      </w:r>
      <w:r w:rsidRPr="009C6E66">
        <w:rPr>
          <w:rFonts w:ascii="Times New Roman" w:hAnsi="Times New Roman" w:cs="Times New Roman"/>
          <w:sz w:val="28"/>
          <w:szCs w:val="28"/>
        </w:rPr>
        <w:t xml:space="preserve">. </w:t>
      </w:r>
    </w:p>
    <w:p w:rsidR="0050799C" w:rsidRPr="009C6E66" w:rsidRDefault="0050799C" w:rsidP="0050799C">
      <w:pPr>
        <w:pStyle w:val="a6"/>
        <w:shd w:val="clear" w:color="auto" w:fill="auto"/>
        <w:tabs>
          <w:tab w:val="left" w:pos="567"/>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Проектная документация, имеющаяся на момент заключения настоящего Соглашения у Концедента, передается Концессионеру по его письменному запросу в течение 30 календарных дней со дня поступления запроса Концеденту. В случае необходимости корректировки, переданной Концедентом проектной документации, расходы на корректировку подлежат включению в размер расходов на создание, реконструкцию (модернизацию) объекта Соглашения.</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Сметная стоимость создания,</w:t>
      </w:r>
      <w:r>
        <w:rPr>
          <w:rFonts w:ascii="Times New Roman" w:hAnsi="Times New Roman" w:cs="Times New Roman"/>
          <w:sz w:val="28"/>
          <w:szCs w:val="28"/>
        </w:rPr>
        <w:t xml:space="preserve"> </w:t>
      </w:r>
      <w:r w:rsidRPr="009C6E66">
        <w:rPr>
          <w:rFonts w:ascii="Times New Roman" w:hAnsi="Times New Roman" w:cs="Times New Roman"/>
          <w:sz w:val="28"/>
          <w:szCs w:val="28"/>
        </w:rPr>
        <w:t xml:space="preserve">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а также внесение изменений в существующую сметную документацию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подлежит проверке в соответствии с действующим законодательством РФ.</w:t>
      </w:r>
    </w:p>
    <w:p w:rsidR="006454B1" w:rsidRDefault="0050799C" w:rsidP="0050799C">
      <w:pPr>
        <w:pStyle w:val="a6"/>
        <w:shd w:val="clear" w:color="auto" w:fill="auto"/>
        <w:spacing w:after="0" w:line="276" w:lineRule="auto"/>
        <w:ind w:right="23" w:firstLine="567"/>
        <w:jc w:val="both"/>
      </w:pPr>
      <w:r w:rsidRPr="009C6E66">
        <w:rPr>
          <w:rFonts w:ascii="Times New Roman" w:hAnsi="Times New Roman" w:cs="Times New Roman"/>
          <w:sz w:val="28"/>
          <w:szCs w:val="28"/>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 технического задания на разработку проектной документации.</w:t>
      </w:r>
      <w:r w:rsidR="006454B1" w:rsidRPr="006454B1">
        <w:t xml:space="preserve"> </w:t>
      </w:r>
    </w:p>
    <w:p w:rsidR="0050799C" w:rsidRDefault="006454B1" w:rsidP="0050799C">
      <w:pPr>
        <w:pStyle w:val="a6"/>
        <w:shd w:val="clear" w:color="auto" w:fill="auto"/>
        <w:spacing w:after="0" w:line="276" w:lineRule="auto"/>
        <w:ind w:right="23" w:firstLine="567"/>
        <w:jc w:val="both"/>
        <w:rPr>
          <w:rFonts w:ascii="Times New Roman" w:hAnsi="Times New Roman" w:cs="Times New Roman"/>
          <w:sz w:val="28"/>
          <w:szCs w:val="28"/>
        </w:rPr>
      </w:pPr>
      <w:r w:rsidRPr="00F2108C">
        <w:rPr>
          <w:rFonts w:ascii="Times New Roman" w:hAnsi="Times New Roman" w:cs="Times New Roman"/>
          <w:sz w:val="28"/>
          <w:szCs w:val="28"/>
        </w:rPr>
        <w:t>Состав разделов проектной документации для реконструкции, капитального ремонта объектов капитального строительс</w:t>
      </w:r>
      <w:r w:rsidR="00417AA6">
        <w:rPr>
          <w:rFonts w:ascii="Times New Roman" w:hAnsi="Times New Roman" w:cs="Times New Roman"/>
          <w:sz w:val="28"/>
          <w:szCs w:val="28"/>
        </w:rPr>
        <w:t>тва (включая линейные объекты)  состоит из</w:t>
      </w:r>
      <w:r w:rsidRPr="00F2108C">
        <w:rPr>
          <w:rFonts w:ascii="Times New Roman" w:hAnsi="Times New Roman" w:cs="Times New Roman"/>
          <w:sz w:val="28"/>
          <w:szCs w:val="28"/>
        </w:rPr>
        <w:t xml:space="preserve"> </w:t>
      </w:r>
      <w:r w:rsidR="00960996" w:rsidRPr="00960996">
        <w:rPr>
          <w:rFonts w:ascii="Times New Roman" w:hAnsi="Times New Roman" w:cs="Times New Roman"/>
          <w:sz w:val="28"/>
          <w:szCs w:val="28"/>
        </w:rPr>
        <w:t>сметы на капитальный ремонт объектов капитального строительства на основании акта, утвержденного Концедентом и содержащего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sidR="00960996">
        <w:rPr>
          <w:rFonts w:ascii="Times New Roman" w:hAnsi="Times New Roman" w:cs="Times New Roman"/>
          <w:sz w:val="28"/>
          <w:szCs w:val="28"/>
        </w:rPr>
        <w:t>.</w:t>
      </w:r>
    </w:p>
    <w:p w:rsidR="0050799C" w:rsidRPr="009C6E66" w:rsidRDefault="0050799C" w:rsidP="0050799C">
      <w:pPr>
        <w:pStyle w:val="a6"/>
        <w:numPr>
          <w:ilvl w:val="0"/>
          <w:numId w:val="1"/>
        </w:numPr>
        <w:shd w:val="clear" w:color="auto" w:fill="auto"/>
        <w:tabs>
          <w:tab w:val="left" w:pos="1345"/>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обеспечить Концессионеру необходимые условия для выполнения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50799C" w:rsidRPr="009C6E66" w:rsidRDefault="0050799C" w:rsidP="0050799C">
      <w:pPr>
        <w:pStyle w:val="a6"/>
        <w:numPr>
          <w:ilvl w:val="0"/>
          <w:numId w:val="1"/>
        </w:numPr>
        <w:shd w:val="clear" w:color="auto" w:fill="auto"/>
        <w:tabs>
          <w:tab w:val="left" w:pos="119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оказывать Концессионеру содействие в рамках компетенции при выполнении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путем проведения рабочих встреч и совещаний.</w:t>
      </w:r>
    </w:p>
    <w:p w:rsidR="0050799C" w:rsidRPr="009C6E66" w:rsidRDefault="0050799C" w:rsidP="0050799C">
      <w:pPr>
        <w:pStyle w:val="a6"/>
        <w:numPr>
          <w:ilvl w:val="0"/>
          <w:numId w:val="1"/>
        </w:numPr>
        <w:shd w:val="clear" w:color="auto" w:fill="auto"/>
        <w:tabs>
          <w:tab w:val="left" w:pos="135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При обнаружении Концессионером несоответствия проектной документации, переданной для реализации от Концедента Концессионеру,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w:t>
      </w:r>
    </w:p>
    <w:p w:rsidR="0050799C" w:rsidRPr="009C6E66" w:rsidRDefault="0050799C" w:rsidP="0050799C">
      <w:pPr>
        <w:pStyle w:val="a6"/>
        <w:numPr>
          <w:ilvl w:val="0"/>
          <w:numId w:val="1"/>
        </w:numPr>
        <w:shd w:val="clear" w:color="auto" w:fill="auto"/>
        <w:tabs>
          <w:tab w:val="left" w:pos="1393"/>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При обнаружении Концессионером независящих от Сторон обстоятельств, делающих невозможным создание, реконструкцию (модернизацию)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w:t>
      </w:r>
      <w:r w:rsidRPr="009C6E66">
        <w:rPr>
          <w:rFonts w:ascii="Times New Roman" w:hAnsi="Times New Roman" w:cs="Times New Roman"/>
          <w:sz w:val="28"/>
          <w:szCs w:val="28"/>
        </w:rPr>
        <w:lastRenderedPageBreak/>
        <w:t>обстоятельствах в целях согласования дальнейших действий Сторон по исполнению настоящего Соглашения.</w:t>
      </w:r>
    </w:p>
    <w:p w:rsidR="0050799C" w:rsidRPr="009C6E66" w:rsidRDefault="0050799C" w:rsidP="0050799C">
      <w:pPr>
        <w:pStyle w:val="a6"/>
        <w:numPr>
          <w:ilvl w:val="0"/>
          <w:numId w:val="1"/>
        </w:numPr>
        <w:shd w:val="clear" w:color="auto" w:fill="auto"/>
        <w:tabs>
          <w:tab w:val="left" w:pos="127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обеспечить ввод в эксплуатацию объекта Соглашения с установленными технико-экономическими показателями, указанными в приложении № 2 к настоящему Соглашению, в порядке, установленном законодательством Российской Федерации, в срок, указанный в пункте </w:t>
      </w:r>
      <w:r w:rsidRPr="00960996">
        <w:rPr>
          <w:rFonts w:ascii="Times New Roman" w:hAnsi="Times New Roman" w:cs="Times New Roman"/>
          <w:sz w:val="28"/>
          <w:szCs w:val="28"/>
        </w:rPr>
        <w:t>84</w:t>
      </w:r>
      <w:r w:rsidRPr="009C6E66">
        <w:rPr>
          <w:rFonts w:ascii="Times New Roman" w:hAnsi="Times New Roman" w:cs="Times New Roman"/>
          <w:sz w:val="28"/>
          <w:szCs w:val="28"/>
        </w:rPr>
        <w:t xml:space="preserve"> настоящего Соглашения. </w:t>
      </w:r>
    </w:p>
    <w:p w:rsidR="0050799C" w:rsidRPr="009C6E66" w:rsidRDefault="0050799C" w:rsidP="0050799C">
      <w:pPr>
        <w:pStyle w:val="afa"/>
        <w:widowControl w:val="0"/>
        <w:numPr>
          <w:ilvl w:val="0"/>
          <w:numId w:val="1"/>
        </w:num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Концессионер обязан приступить к использованию (эксплуатации) объекта Соглашения с момента подписания акта приема-передачи.</w:t>
      </w:r>
    </w:p>
    <w:p w:rsidR="0050799C" w:rsidRPr="009C6E66" w:rsidRDefault="0050799C" w:rsidP="0050799C">
      <w:pPr>
        <w:pStyle w:val="a6"/>
        <w:shd w:val="clear" w:color="auto" w:fill="auto"/>
        <w:tabs>
          <w:tab w:val="left" w:pos="143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2</w:t>
      </w:r>
      <w:r w:rsidR="0044589B">
        <w:rPr>
          <w:rFonts w:ascii="Times New Roman" w:hAnsi="Times New Roman" w:cs="Times New Roman"/>
          <w:sz w:val="28"/>
          <w:szCs w:val="28"/>
        </w:rPr>
        <w:t>2</w:t>
      </w:r>
      <w:r w:rsidRPr="009C6E66">
        <w:rPr>
          <w:rFonts w:ascii="Times New Roman" w:hAnsi="Times New Roman" w:cs="Times New Roman"/>
          <w:sz w:val="28"/>
          <w:szCs w:val="28"/>
        </w:rPr>
        <w:t xml:space="preserve">. Концессионер обязан осуществить подготовку территории, необходимой для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и (или) для осуществления деятельности, предусмотренной настоящим Соглашением.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2</w:t>
      </w:r>
      <w:r w:rsidR="0044589B">
        <w:rPr>
          <w:rFonts w:ascii="Times New Roman" w:hAnsi="Times New Roman" w:cs="Times New Roman"/>
          <w:sz w:val="28"/>
          <w:szCs w:val="28"/>
        </w:rPr>
        <w:t>3</w:t>
      </w:r>
      <w:r w:rsidRPr="009C6E66">
        <w:rPr>
          <w:rFonts w:ascii="Times New Roman" w:hAnsi="Times New Roman" w:cs="Times New Roman"/>
          <w:sz w:val="28"/>
          <w:szCs w:val="28"/>
        </w:rPr>
        <w:t>. Предельный размер расходов на создание и реконструкцию (модернизацию</w:t>
      </w:r>
      <w:r w:rsidR="002176A9">
        <w:rPr>
          <w:rFonts w:ascii="Times New Roman" w:hAnsi="Times New Roman" w:cs="Times New Roman"/>
          <w:sz w:val="28"/>
          <w:szCs w:val="28"/>
        </w:rPr>
        <w:t>/ капитальный ремонт</w:t>
      </w:r>
      <w:r w:rsidRPr="009C6E66">
        <w:rPr>
          <w:rFonts w:ascii="Times New Roman" w:hAnsi="Times New Roman" w:cs="Times New Roman"/>
          <w:sz w:val="28"/>
          <w:szCs w:val="28"/>
        </w:rPr>
        <w:t>) объекта Соглашения, осуществляемых в течение всего срока действия настоящего Соглашения Концессионером,</w:t>
      </w:r>
      <w:r w:rsidR="00675E2B">
        <w:rPr>
          <w:rFonts w:ascii="Times New Roman" w:hAnsi="Times New Roman" w:cs="Times New Roman"/>
          <w:sz w:val="28"/>
          <w:szCs w:val="28"/>
        </w:rPr>
        <w:t>_____</w:t>
      </w:r>
      <w:r w:rsidRPr="009C6E66">
        <w:rPr>
          <w:rFonts w:ascii="Times New Roman" w:hAnsi="Times New Roman" w:cs="Times New Roman"/>
          <w:sz w:val="28"/>
          <w:szCs w:val="28"/>
        </w:rPr>
        <w:t xml:space="preserve"> тыс. руб., без НДС. </w:t>
      </w:r>
    </w:p>
    <w:p w:rsidR="0050799C" w:rsidRDefault="0050799C" w:rsidP="0050799C">
      <w:pPr>
        <w:pStyle w:val="aff3"/>
        <w:spacing w:beforeAutospacing="0" w:after="0" w:line="276" w:lineRule="auto"/>
        <w:ind w:firstLine="567"/>
        <w:jc w:val="both"/>
        <w:rPr>
          <w:sz w:val="28"/>
          <w:szCs w:val="28"/>
        </w:rPr>
      </w:pPr>
      <w:r w:rsidRPr="009C6E66">
        <w:rPr>
          <w:sz w:val="28"/>
          <w:szCs w:val="28"/>
        </w:rPr>
        <w:t>В соответствии с частью 1 статьи 10.1 Федерального закона от 21.07.2005 N 115-ФЗ "О концессионных соглашениях" Концедента принимает Финансовое участие в исполнении Соглашения в форме</w:t>
      </w:r>
      <w:r w:rsidR="00521B20">
        <w:rPr>
          <w:sz w:val="28"/>
          <w:szCs w:val="28"/>
        </w:rPr>
        <w:t xml:space="preserve"> </w:t>
      </w:r>
      <w:r w:rsidRPr="009C6E66">
        <w:rPr>
          <w:sz w:val="28"/>
          <w:szCs w:val="28"/>
        </w:rPr>
        <w:t xml:space="preserve">платы Концедента этапе эксплуатации Концессионером объекта Соглашения.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Предельный размер средств Платы Концедента составляет </w:t>
      </w:r>
      <w:r w:rsidR="00675E2B">
        <w:rPr>
          <w:rFonts w:ascii="Times New Roman" w:hAnsi="Times New Roman" w:cs="Times New Roman"/>
          <w:sz w:val="28"/>
          <w:szCs w:val="28"/>
        </w:rPr>
        <w:t>____</w:t>
      </w:r>
      <w:r w:rsidRPr="009C6E66">
        <w:rPr>
          <w:rFonts w:ascii="Times New Roman" w:hAnsi="Times New Roman" w:cs="Times New Roman"/>
          <w:sz w:val="28"/>
          <w:szCs w:val="28"/>
        </w:rPr>
        <w:t>тыс. руб.  без НДС. Размеры средств Платы Концедента в указанной части на каждый год срока действия Соглашен</w:t>
      </w:r>
      <w:r>
        <w:rPr>
          <w:rFonts w:ascii="Times New Roman" w:hAnsi="Times New Roman" w:cs="Times New Roman"/>
          <w:sz w:val="28"/>
          <w:szCs w:val="28"/>
        </w:rPr>
        <w:t xml:space="preserve">ия содержатся в приложении </w:t>
      </w:r>
      <w:r w:rsidRPr="00D94FBA">
        <w:rPr>
          <w:rFonts w:ascii="Times New Roman" w:hAnsi="Times New Roman" w:cs="Times New Roman"/>
          <w:color w:val="FF0000"/>
          <w:sz w:val="28"/>
          <w:szCs w:val="28"/>
        </w:rPr>
        <w:t xml:space="preserve">№ </w:t>
      </w:r>
      <w:r w:rsidR="00782201">
        <w:rPr>
          <w:rFonts w:ascii="Times New Roman" w:hAnsi="Times New Roman" w:cs="Times New Roman"/>
          <w:color w:val="FF0000"/>
          <w:sz w:val="28"/>
          <w:szCs w:val="28"/>
        </w:rPr>
        <w:t xml:space="preserve">6 </w:t>
      </w:r>
      <w:r w:rsidRPr="009C6E66">
        <w:rPr>
          <w:rFonts w:ascii="Times New Roman" w:hAnsi="Times New Roman" w:cs="Times New Roman"/>
          <w:sz w:val="28"/>
          <w:szCs w:val="28"/>
        </w:rPr>
        <w:t>к настоящему Соглашению.</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реализации мероприятий Соглашения, Концессионер вправе привлечь заемные средства в размере </w:t>
      </w:r>
      <w:r w:rsidR="00340469" w:rsidRPr="00340469">
        <w:rPr>
          <w:rFonts w:ascii="Times New Roman" w:hAnsi="Times New Roman" w:cs="Times New Roman"/>
          <w:sz w:val="28"/>
          <w:szCs w:val="28"/>
        </w:rPr>
        <w:t>3 </w:t>
      </w:r>
      <w:r w:rsidRPr="00340469">
        <w:rPr>
          <w:rFonts w:ascii="Times New Roman" w:hAnsi="Times New Roman" w:cs="Times New Roman"/>
          <w:sz w:val="28"/>
          <w:szCs w:val="28"/>
        </w:rPr>
        <w:t>500</w:t>
      </w:r>
      <w:r w:rsidR="00340469">
        <w:rPr>
          <w:rFonts w:ascii="Times New Roman" w:hAnsi="Times New Roman" w:cs="Times New Roman"/>
          <w:sz w:val="28"/>
          <w:szCs w:val="28"/>
        </w:rPr>
        <w:t>,0</w:t>
      </w:r>
      <w:r w:rsidRPr="009C6E66">
        <w:rPr>
          <w:rFonts w:ascii="Times New Roman" w:hAnsi="Times New Roman" w:cs="Times New Roman"/>
          <w:sz w:val="28"/>
          <w:szCs w:val="28"/>
        </w:rPr>
        <w:t xml:space="preserve"> </w:t>
      </w:r>
      <w:r w:rsidRPr="009C6E66">
        <w:rPr>
          <w:rFonts w:ascii="Times New Roman" w:hAnsi="Times New Roman" w:cs="Times New Roman"/>
          <w:bCs/>
          <w:sz w:val="28"/>
          <w:szCs w:val="28"/>
        </w:rPr>
        <w:t>тыс. руб</w:t>
      </w:r>
      <w:r w:rsidRPr="009C6E66">
        <w:rPr>
          <w:rFonts w:ascii="Times New Roman" w:hAnsi="Times New Roman" w:cs="Times New Roman"/>
          <w:sz w:val="28"/>
          <w:szCs w:val="28"/>
        </w:rPr>
        <w:t xml:space="preserve">., со сроком возврата не более 5 лет. Расходы Концессионера, связанные с обслуживанием заемных средств, возвратом основного долга учитываются органом регулирования тарифов при установлении тарифов в размере и порядке, определяемом основами ценообразования в сфере водоснабжения и водоотведения, утвержденными постановлением Правительства Российской Федерации от 13.05.2013 №406 «О государственном регулировании тарифов в сфере водоснабжения и водоотведения».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Задание и основные мероприятия, предусмотренные в соответствии с Федеральным законом от 21.07.2005 № 115-ФЗ «О концессионных соглашениях», с описанием основных характеристик таких мероприятий приведены в приложении № </w:t>
      </w:r>
      <w:r w:rsidR="00782201">
        <w:rPr>
          <w:rFonts w:ascii="Times New Roman" w:hAnsi="Times New Roman" w:cs="Times New Roman"/>
          <w:sz w:val="28"/>
          <w:szCs w:val="28"/>
        </w:rPr>
        <w:t xml:space="preserve">6 </w:t>
      </w:r>
      <w:r w:rsidRPr="009C6E66">
        <w:rPr>
          <w:rFonts w:ascii="Times New Roman" w:hAnsi="Times New Roman" w:cs="Times New Roman"/>
          <w:sz w:val="28"/>
          <w:szCs w:val="28"/>
        </w:rPr>
        <w:t>к настоящему Соглашению.</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Предельный размер расходов включает в себя суммарный размер расходов на приобретение оборудования в российских рублях.</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Предельный размер расходов на создание, реконструкцию (модернизацию) объекта Соглашения в предусмотренных законодательством случаях может быть пересмотрен по инициативе</w:t>
      </w:r>
      <w:r w:rsidR="003344BC">
        <w:rPr>
          <w:rFonts w:ascii="Times New Roman" w:hAnsi="Times New Roman" w:cs="Times New Roman"/>
          <w:sz w:val="28"/>
          <w:szCs w:val="28"/>
        </w:rPr>
        <w:t xml:space="preserve"> Концессионера</w:t>
      </w:r>
      <w:r w:rsidRPr="009C6E66">
        <w:rPr>
          <w:rFonts w:ascii="Times New Roman" w:hAnsi="Times New Roman" w:cs="Times New Roman"/>
          <w:sz w:val="28"/>
          <w:szCs w:val="28"/>
        </w:rPr>
        <w:t>.</w:t>
      </w:r>
    </w:p>
    <w:p w:rsidR="0052659C" w:rsidRDefault="0044589B" w:rsidP="0050799C">
      <w:pPr>
        <w:pStyle w:val="a6"/>
        <w:shd w:val="clear" w:color="auto" w:fill="auto"/>
        <w:spacing w:after="0" w:line="276" w:lineRule="auto"/>
        <w:ind w:right="20" w:firstLine="567"/>
        <w:jc w:val="both"/>
        <w:rPr>
          <w:rFonts w:ascii="Times New Roman" w:hAnsi="Times New Roman"/>
          <w:sz w:val="28"/>
        </w:rPr>
      </w:pPr>
      <w:r>
        <w:rPr>
          <w:rFonts w:ascii="Times New Roman" w:hAnsi="Times New Roman" w:cs="Times New Roman"/>
          <w:sz w:val="28"/>
          <w:szCs w:val="28"/>
        </w:rPr>
        <w:t>24.</w:t>
      </w:r>
      <w:r w:rsidR="0050799C" w:rsidRPr="009C6E66">
        <w:rPr>
          <w:rFonts w:ascii="Times New Roman" w:hAnsi="Times New Roman" w:cs="Times New Roman"/>
          <w:sz w:val="28"/>
          <w:szCs w:val="28"/>
        </w:rPr>
        <w:t xml:space="preserve">Основные мероприятия по созданию, реконструкции </w:t>
      </w:r>
      <w:r w:rsidR="00AA201B">
        <w:rPr>
          <w:rFonts w:ascii="Times New Roman" w:hAnsi="Times New Roman" w:cs="Times New Roman"/>
          <w:sz w:val="28"/>
          <w:szCs w:val="28"/>
        </w:rPr>
        <w:t>(модернизации)</w:t>
      </w:r>
      <w:r w:rsidR="0050799C" w:rsidRPr="009C6E66">
        <w:rPr>
          <w:rFonts w:ascii="Times New Roman" w:hAnsi="Times New Roman" w:cs="Times New Roman"/>
          <w:sz w:val="28"/>
          <w:szCs w:val="28"/>
        </w:rPr>
        <w:t xml:space="preserve"> централизованн</w:t>
      </w:r>
      <w:r w:rsidR="00CF3768">
        <w:rPr>
          <w:rFonts w:ascii="Times New Roman" w:hAnsi="Times New Roman" w:cs="Times New Roman"/>
          <w:sz w:val="28"/>
          <w:szCs w:val="28"/>
        </w:rPr>
        <w:t>ой</w:t>
      </w:r>
      <w:r w:rsidR="0050799C" w:rsidRPr="009C6E66">
        <w:rPr>
          <w:rFonts w:ascii="Times New Roman" w:hAnsi="Times New Roman" w:cs="Times New Roman"/>
          <w:sz w:val="28"/>
          <w:szCs w:val="28"/>
        </w:rPr>
        <w:t xml:space="preserve"> систем</w:t>
      </w:r>
      <w:r w:rsidR="00CF3768">
        <w:rPr>
          <w:rFonts w:ascii="Times New Roman" w:hAnsi="Times New Roman" w:cs="Times New Roman"/>
          <w:sz w:val="28"/>
          <w:szCs w:val="28"/>
        </w:rPr>
        <w:t>ы</w:t>
      </w:r>
      <w:r w:rsidR="0050799C" w:rsidRPr="009C6E66">
        <w:rPr>
          <w:rFonts w:ascii="Times New Roman" w:hAnsi="Times New Roman" w:cs="Times New Roman"/>
          <w:sz w:val="28"/>
          <w:szCs w:val="28"/>
        </w:rPr>
        <w:t xml:space="preserve"> </w:t>
      </w:r>
      <w:r w:rsidR="0050799C" w:rsidRPr="00ED0FB6">
        <w:rPr>
          <w:rFonts w:ascii="Times New Roman" w:hAnsi="Times New Roman" w:cs="Times New Roman"/>
          <w:sz w:val="28"/>
          <w:szCs w:val="28"/>
        </w:rPr>
        <w:t xml:space="preserve">водоотведения, содержащиеся в приложении № </w:t>
      </w:r>
      <w:r w:rsidR="00782201">
        <w:rPr>
          <w:rFonts w:ascii="Times New Roman" w:hAnsi="Times New Roman" w:cs="Times New Roman"/>
          <w:sz w:val="28"/>
          <w:szCs w:val="28"/>
        </w:rPr>
        <w:t>6</w:t>
      </w:r>
      <w:r w:rsidR="0050799C" w:rsidRPr="00ED0FB6">
        <w:rPr>
          <w:rFonts w:ascii="Times New Roman" w:hAnsi="Times New Roman" w:cs="Times New Roman"/>
          <w:sz w:val="28"/>
          <w:szCs w:val="28"/>
        </w:rPr>
        <w:t xml:space="preserve"> к </w:t>
      </w:r>
      <w:r w:rsidR="0050799C" w:rsidRPr="00ED0FB6">
        <w:rPr>
          <w:rFonts w:ascii="Times New Roman" w:hAnsi="Times New Roman" w:cs="Times New Roman"/>
          <w:sz w:val="28"/>
          <w:szCs w:val="28"/>
        </w:rPr>
        <w:lastRenderedPageBreak/>
        <w:t xml:space="preserve">настоящему Соглашению, указаны в соответствии </w:t>
      </w:r>
      <w:r w:rsidR="0050799C" w:rsidRPr="0052659C">
        <w:rPr>
          <w:rFonts w:ascii="Times New Roman" w:hAnsi="Times New Roman" w:cs="Times New Roman"/>
          <w:sz w:val="28"/>
          <w:szCs w:val="28"/>
        </w:rPr>
        <w:t>со схем</w:t>
      </w:r>
      <w:r w:rsidR="00CF3768">
        <w:rPr>
          <w:rFonts w:ascii="Times New Roman" w:hAnsi="Times New Roman" w:cs="Times New Roman"/>
          <w:sz w:val="28"/>
          <w:szCs w:val="28"/>
        </w:rPr>
        <w:t>ой</w:t>
      </w:r>
      <w:r w:rsidR="0050799C" w:rsidRPr="0052659C">
        <w:rPr>
          <w:rFonts w:ascii="Times New Roman" w:hAnsi="Times New Roman" w:cs="Times New Roman"/>
          <w:sz w:val="28"/>
          <w:szCs w:val="28"/>
        </w:rPr>
        <w:t xml:space="preserve"> водоснабжения и водоотведения муниципального образования </w:t>
      </w:r>
      <w:r w:rsidR="001C0BF6">
        <w:rPr>
          <w:rFonts w:ascii="Times New Roman" w:hAnsi="Times New Roman" w:cs="Times New Roman"/>
          <w:sz w:val="28"/>
          <w:szCs w:val="28"/>
        </w:rPr>
        <w:t>«</w:t>
      </w:r>
      <w:r w:rsidR="00751A0C">
        <w:rPr>
          <w:rFonts w:ascii="Times New Roman" w:hAnsi="Times New Roman" w:cs="Times New Roman"/>
          <w:sz w:val="28"/>
          <w:szCs w:val="28"/>
        </w:rPr>
        <w:t>Катав-Ивановское</w:t>
      </w:r>
      <w:r w:rsidR="00AC45FE">
        <w:rPr>
          <w:rFonts w:ascii="Times New Roman" w:hAnsi="Times New Roman" w:cs="Times New Roman"/>
          <w:sz w:val="28"/>
          <w:szCs w:val="28"/>
        </w:rPr>
        <w:t xml:space="preserve"> городское</w:t>
      </w:r>
      <w:r w:rsidR="001C0BF6">
        <w:rPr>
          <w:rFonts w:ascii="Times New Roman" w:hAnsi="Times New Roman" w:cs="Times New Roman"/>
          <w:sz w:val="28"/>
          <w:szCs w:val="28"/>
        </w:rPr>
        <w:t>»</w:t>
      </w:r>
      <w:r w:rsidR="00AC45FE">
        <w:rPr>
          <w:rFonts w:ascii="Times New Roman" w:hAnsi="Times New Roman" w:cs="Times New Roman"/>
          <w:sz w:val="28"/>
          <w:szCs w:val="28"/>
        </w:rPr>
        <w:t xml:space="preserve"> поселение</w:t>
      </w:r>
      <w:r w:rsidR="00782201" w:rsidRPr="0052659C">
        <w:rPr>
          <w:rFonts w:ascii="Times New Roman" w:hAnsi="Times New Roman" w:cs="Times New Roman"/>
          <w:sz w:val="28"/>
          <w:szCs w:val="28"/>
        </w:rPr>
        <w:t>, утвержденн</w:t>
      </w:r>
      <w:r w:rsidR="00AC45FE">
        <w:rPr>
          <w:rFonts w:ascii="Times New Roman" w:hAnsi="Times New Roman" w:cs="Times New Roman"/>
          <w:sz w:val="28"/>
          <w:szCs w:val="28"/>
        </w:rPr>
        <w:t>ой</w:t>
      </w:r>
      <w:r w:rsidR="003344BC">
        <w:rPr>
          <w:rFonts w:ascii="Times New Roman" w:hAnsi="Times New Roman" w:cs="Times New Roman"/>
          <w:sz w:val="28"/>
          <w:szCs w:val="28"/>
        </w:rPr>
        <w:t>,</w:t>
      </w:r>
      <w:r w:rsidR="00782201" w:rsidRPr="003344BC">
        <w:rPr>
          <w:rFonts w:ascii="Times New Roman" w:hAnsi="Times New Roman" w:cs="Times New Roman"/>
          <w:sz w:val="28"/>
          <w:szCs w:val="28"/>
        </w:rPr>
        <w:t xml:space="preserve"> </w:t>
      </w:r>
      <w:r w:rsidR="005A7A3E">
        <w:rPr>
          <w:rFonts w:ascii="Times New Roman" w:hAnsi="Times New Roman"/>
          <w:sz w:val="28"/>
        </w:rPr>
        <w:t>п</w:t>
      </w:r>
      <w:r w:rsidR="0052659C" w:rsidRPr="00E74F21">
        <w:rPr>
          <w:rFonts w:ascii="Times New Roman" w:hAnsi="Times New Roman"/>
          <w:sz w:val="28"/>
        </w:rPr>
        <w:t xml:space="preserve">остановлением администрации </w:t>
      </w:r>
      <w:r w:rsidR="00751A0C">
        <w:rPr>
          <w:rFonts w:ascii="Times New Roman" w:hAnsi="Times New Roman"/>
          <w:sz w:val="28"/>
        </w:rPr>
        <w:t>Катав-Ивановского</w:t>
      </w:r>
      <w:r w:rsidR="0052659C" w:rsidRPr="00E74F21">
        <w:rPr>
          <w:rFonts w:ascii="Times New Roman" w:hAnsi="Times New Roman"/>
          <w:sz w:val="28"/>
        </w:rPr>
        <w:t xml:space="preserve"> городского поселения от </w:t>
      </w:r>
      <w:r w:rsidR="00AC45FE">
        <w:rPr>
          <w:rFonts w:ascii="Times New Roman" w:hAnsi="Times New Roman"/>
          <w:sz w:val="28"/>
        </w:rPr>
        <w:t>24.09.2019</w:t>
      </w:r>
      <w:r w:rsidR="0052659C" w:rsidRPr="00E74F21">
        <w:rPr>
          <w:rFonts w:ascii="Times New Roman" w:hAnsi="Times New Roman"/>
          <w:sz w:val="28"/>
        </w:rPr>
        <w:t xml:space="preserve"> № </w:t>
      </w:r>
      <w:r w:rsidR="00AC45FE">
        <w:rPr>
          <w:rFonts w:ascii="Times New Roman" w:hAnsi="Times New Roman"/>
          <w:sz w:val="28"/>
        </w:rPr>
        <w:t>291</w:t>
      </w:r>
      <w:r w:rsidR="0052659C" w:rsidRPr="00E74F21">
        <w:rPr>
          <w:rFonts w:ascii="Times New Roman" w:hAnsi="Times New Roman"/>
          <w:sz w:val="28"/>
        </w:rPr>
        <w:t xml:space="preserve">  «Об </w:t>
      </w:r>
      <w:r w:rsidR="00AC45FE">
        <w:rPr>
          <w:rFonts w:ascii="Times New Roman" w:hAnsi="Times New Roman"/>
          <w:sz w:val="28"/>
        </w:rPr>
        <w:t>актуализации</w:t>
      </w:r>
      <w:r w:rsidR="0052659C" w:rsidRPr="00E74F21">
        <w:rPr>
          <w:rFonts w:ascii="Times New Roman" w:hAnsi="Times New Roman"/>
          <w:sz w:val="28"/>
        </w:rPr>
        <w:t xml:space="preserve"> схемы водоснабжения и водоотведения </w:t>
      </w:r>
      <w:r w:rsidR="00751A0C">
        <w:rPr>
          <w:rFonts w:ascii="Times New Roman" w:hAnsi="Times New Roman"/>
          <w:sz w:val="28"/>
        </w:rPr>
        <w:t>Катав-Ивановского</w:t>
      </w:r>
      <w:r w:rsidR="00AC45FE">
        <w:rPr>
          <w:rFonts w:ascii="Times New Roman" w:hAnsi="Times New Roman"/>
          <w:sz w:val="28"/>
        </w:rPr>
        <w:t xml:space="preserve"> городского поселения</w:t>
      </w:r>
      <w:r w:rsidR="0052659C">
        <w:rPr>
          <w:rFonts w:ascii="Times New Roman" w:hAnsi="Times New Roman"/>
          <w:sz w:val="28"/>
        </w:rPr>
        <w:t>.</w:t>
      </w:r>
    </w:p>
    <w:p w:rsidR="002176A9"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При внесении изменений в схем</w:t>
      </w:r>
      <w:r w:rsidR="00AC45FE">
        <w:rPr>
          <w:rFonts w:ascii="Times New Roman" w:hAnsi="Times New Roman" w:cs="Times New Roman"/>
          <w:sz w:val="28"/>
          <w:szCs w:val="28"/>
        </w:rPr>
        <w:t>у</w:t>
      </w:r>
      <w:r w:rsidRPr="00ED0FB6">
        <w:rPr>
          <w:rFonts w:ascii="Times New Roman" w:hAnsi="Times New Roman" w:cs="Times New Roman"/>
          <w:sz w:val="28"/>
          <w:szCs w:val="28"/>
        </w:rPr>
        <w:t xml:space="preserve"> водоснабжения и водоотведения муниципальн</w:t>
      </w:r>
      <w:r w:rsidR="00782201">
        <w:rPr>
          <w:rFonts w:ascii="Times New Roman" w:hAnsi="Times New Roman" w:cs="Times New Roman"/>
          <w:sz w:val="28"/>
          <w:szCs w:val="28"/>
        </w:rPr>
        <w:t>ого</w:t>
      </w:r>
      <w:r w:rsidRPr="00ED0FB6">
        <w:rPr>
          <w:rFonts w:ascii="Times New Roman" w:hAnsi="Times New Roman" w:cs="Times New Roman"/>
          <w:sz w:val="28"/>
          <w:szCs w:val="28"/>
        </w:rPr>
        <w:t xml:space="preserve"> образовани</w:t>
      </w:r>
      <w:r w:rsidR="00782201">
        <w:rPr>
          <w:rFonts w:ascii="Times New Roman" w:hAnsi="Times New Roman" w:cs="Times New Roman"/>
          <w:sz w:val="28"/>
          <w:szCs w:val="28"/>
        </w:rPr>
        <w:t>я</w:t>
      </w:r>
      <w:r w:rsidRPr="00ED0FB6">
        <w:rPr>
          <w:rFonts w:ascii="Times New Roman" w:hAnsi="Times New Roman" w:cs="Times New Roman"/>
          <w:sz w:val="28"/>
          <w:szCs w:val="28"/>
        </w:rPr>
        <w:t xml:space="preserve"> </w:t>
      </w:r>
      <w:r w:rsidR="001C0BF6">
        <w:rPr>
          <w:rFonts w:ascii="Times New Roman" w:hAnsi="Times New Roman" w:cs="Times New Roman"/>
          <w:sz w:val="28"/>
          <w:szCs w:val="28"/>
        </w:rPr>
        <w:t>«</w:t>
      </w:r>
      <w:r w:rsidR="00751A0C">
        <w:rPr>
          <w:rFonts w:ascii="Times New Roman" w:hAnsi="Times New Roman" w:cs="Times New Roman"/>
          <w:sz w:val="28"/>
          <w:szCs w:val="28"/>
        </w:rPr>
        <w:t>Катав-Ивановское</w:t>
      </w:r>
      <w:r>
        <w:rPr>
          <w:rFonts w:ascii="Times New Roman" w:hAnsi="Times New Roman" w:cs="Times New Roman"/>
          <w:sz w:val="28"/>
          <w:szCs w:val="28"/>
        </w:rPr>
        <w:t xml:space="preserve"> городско</w:t>
      </w:r>
      <w:r w:rsidR="00782201">
        <w:rPr>
          <w:rFonts w:ascii="Times New Roman" w:hAnsi="Times New Roman" w:cs="Times New Roman"/>
          <w:sz w:val="28"/>
          <w:szCs w:val="28"/>
        </w:rPr>
        <w:t>е</w:t>
      </w:r>
      <w:r>
        <w:rPr>
          <w:rFonts w:ascii="Times New Roman" w:hAnsi="Times New Roman" w:cs="Times New Roman"/>
          <w:sz w:val="28"/>
          <w:szCs w:val="28"/>
        </w:rPr>
        <w:t xml:space="preserve"> поселени</w:t>
      </w:r>
      <w:r w:rsidR="00782201">
        <w:rPr>
          <w:rFonts w:ascii="Times New Roman" w:hAnsi="Times New Roman" w:cs="Times New Roman"/>
          <w:sz w:val="28"/>
          <w:szCs w:val="28"/>
        </w:rPr>
        <w:t>е</w:t>
      </w:r>
      <w:r w:rsidR="001C0BF6">
        <w:rPr>
          <w:rFonts w:ascii="Times New Roman" w:hAnsi="Times New Roman" w:cs="Times New Roman"/>
          <w:sz w:val="28"/>
          <w:szCs w:val="28"/>
        </w:rPr>
        <w:t>»</w:t>
      </w:r>
      <w:r w:rsidR="00782201">
        <w:rPr>
          <w:rFonts w:ascii="Times New Roman" w:hAnsi="Times New Roman" w:cs="Times New Roman"/>
          <w:sz w:val="28"/>
          <w:szCs w:val="28"/>
        </w:rPr>
        <w:t xml:space="preserve"> </w:t>
      </w:r>
      <w:r w:rsidRPr="00ED0FB6">
        <w:rPr>
          <w:rFonts w:ascii="Times New Roman" w:hAnsi="Times New Roman" w:cs="Times New Roman"/>
          <w:sz w:val="28"/>
          <w:szCs w:val="28"/>
        </w:rPr>
        <w:t xml:space="preserve">перечень основных мероприятий по созданию,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централизованных систем водоснабжения и водоотведения, закрепленный в приложении № </w:t>
      </w:r>
      <w:r w:rsidR="00782201">
        <w:rPr>
          <w:rFonts w:ascii="Times New Roman" w:hAnsi="Times New Roman" w:cs="Times New Roman"/>
          <w:sz w:val="28"/>
          <w:szCs w:val="28"/>
        </w:rPr>
        <w:t>6</w:t>
      </w:r>
      <w:r w:rsidRPr="00ED0FB6">
        <w:rPr>
          <w:rFonts w:ascii="Times New Roman" w:hAnsi="Times New Roman" w:cs="Times New Roman"/>
          <w:sz w:val="28"/>
          <w:szCs w:val="28"/>
        </w:rPr>
        <w:t xml:space="preserve"> к настоящему Соглашению, также подлежит обязательному изменению в порядке, предусмотренном действующим законодательством и настоящим Соглашением. </w:t>
      </w:r>
    </w:p>
    <w:p w:rsidR="00675E2B" w:rsidRDefault="002176A9" w:rsidP="00A23521">
      <w:pPr>
        <w:pStyle w:val="a6"/>
        <w:shd w:val="clear" w:color="auto" w:fill="auto"/>
        <w:spacing w:after="0" w:line="276" w:lineRule="auto"/>
        <w:ind w:right="20" w:firstLine="567"/>
        <w:jc w:val="both"/>
        <w:rPr>
          <w:rFonts w:ascii="Times New Roman" w:hAnsi="Times New Roman" w:cs="Times New Roman"/>
          <w:sz w:val="28"/>
          <w:szCs w:val="28"/>
        </w:rPr>
      </w:pPr>
      <w:r>
        <w:rPr>
          <w:rFonts w:ascii="Times New Roman" w:hAnsi="Times New Roman" w:cs="Times New Roman"/>
          <w:sz w:val="28"/>
          <w:szCs w:val="28"/>
        </w:rPr>
        <w:t xml:space="preserve">При условии </w:t>
      </w:r>
      <w:r w:rsidR="00974292">
        <w:rPr>
          <w:rFonts w:ascii="Times New Roman" w:hAnsi="Times New Roman" w:cs="Times New Roman"/>
          <w:sz w:val="28"/>
          <w:szCs w:val="28"/>
        </w:rPr>
        <w:t xml:space="preserve">изменения Схемы водоснабжения и водоотведения, а также </w:t>
      </w:r>
      <w:r>
        <w:rPr>
          <w:rFonts w:ascii="Times New Roman" w:hAnsi="Times New Roman" w:cs="Times New Roman"/>
          <w:sz w:val="28"/>
          <w:szCs w:val="28"/>
        </w:rPr>
        <w:t xml:space="preserve">получения финансирования </w:t>
      </w:r>
      <w:r w:rsidR="003344BC">
        <w:rPr>
          <w:rFonts w:ascii="Times New Roman" w:hAnsi="Times New Roman" w:cs="Times New Roman"/>
          <w:sz w:val="28"/>
          <w:szCs w:val="28"/>
        </w:rPr>
        <w:t xml:space="preserve">из </w:t>
      </w:r>
      <w:r>
        <w:rPr>
          <w:rFonts w:ascii="Times New Roman" w:hAnsi="Times New Roman" w:cs="Times New Roman"/>
          <w:sz w:val="28"/>
          <w:szCs w:val="28"/>
        </w:rPr>
        <w:t>региональн</w:t>
      </w:r>
      <w:r w:rsidR="003344BC">
        <w:rPr>
          <w:rFonts w:ascii="Times New Roman" w:hAnsi="Times New Roman" w:cs="Times New Roman"/>
          <w:sz w:val="28"/>
          <w:szCs w:val="28"/>
        </w:rPr>
        <w:t>ого</w:t>
      </w:r>
      <w:r>
        <w:rPr>
          <w:rFonts w:ascii="Times New Roman" w:hAnsi="Times New Roman" w:cs="Times New Roman"/>
          <w:sz w:val="28"/>
          <w:szCs w:val="28"/>
        </w:rPr>
        <w:t xml:space="preserve"> бюджет</w:t>
      </w:r>
      <w:r w:rsidR="003344BC">
        <w:rPr>
          <w:rFonts w:ascii="Times New Roman" w:hAnsi="Times New Roman" w:cs="Times New Roman"/>
          <w:sz w:val="28"/>
          <w:szCs w:val="28"/>
        </w:rPr>
        <w:t>а</w:t>
      </w:r>
      <w:r w:rsidR="00A23521">
        <w:rPr>
          <w:rFonts w:ascii="Times New Roman" w:hAnsi="Times New Roman" w:cs="Times New Roman"/>
          <w:sz w:val="28"/>
          <w:szCs w:val="28"/>
        </w:rPr>
        <w:t xml:space="preserve"> в виде </w:t>
      </w:r>
      <w:r w:rsidR="003344BC">
        <w:rPr>
          <w:rFonts w:ascii="Times New Roman" w:hAnsi="Times New Roman" w:cs="Times New Roman"/>
          <w:sz w:val="28"/>
          <w:szCs w:val="28"/>
        </w:rPr>
        <w:t>Капитального гранта</w:t>
      </w:r>
      <w:r w:rsidR="00A23521">
        <w:rPr>
          <w:rFonts w:ascii="Times New Roman" w:hAnsi="Times New Roman" w:cs="Times New Roman"/>
          <w:sz w:val="28"/>
          <w:szCs w:val="28"/>
        </w:rPr>
        <w:t xml:space="preserve"> на </w:t>
      </w:r>
      <w:r w:rsidR="00A23521" w:rsidRPr="00ED0FB6">
        <w:rPr>
          <w:rFonts w:ascii="Times New Roman" w:hAnsi="Times New Roman" w:cs="Times New Roman"/>
          <w:sz w:val="28"/>
          <w:szCs w:val="28"/>
        </w:rPr>
        <w:t>создани</w:t>
      </w:r>
      <w:r w:rsidR="001D6C30">
        <w:rPr>
          <w:rFonts w:ascii="Times New Roman" w:hAnsi="Times New Roman" w:cs="Times New Roman"/>
          <w:sz w:val="28"/>
          <w:szCs w:val="28"/>
        </w:rPr>
        <w:t>е</w:t>
      </w:r>
      <w:r w:rsidR="00A23521" w:rsidRPr="00ED0FB6">
        <w:rPr>
          <w:rFonts w:ascii="Times New Roman" w:hAnsi="Times New Roman" w:cs="Times New Roman"/>
          <w:sz w:val="28"/>
          <w:szCs w:val="28"/>
        </w:rPr>
        <w:t>, реконструкци</w:t>
      </w:r>
      <w:r w:rsidR="001D6C30">
        <w:rPr>
          <w:rFonts w:ascii="Times New Roman" w:hAnsi="Times New Roman" w:cs="Times New Roman"/>
          <w:sz w:val="28"/>
          <w:szCs w:val="28"/>
        </w:rPr>
        <w:t>ю</w:t>
      </w:r>
      <w:r w:rsidR="00A23521" w:rsidRPr="00ED0FB6">
        <w:rPr>
          <w:rFonts w:ascii="Times New Roman" w:hAnsi="Times New Roman" w:cs="Times New Roman"/>
          <w:sz w:val="28"/>
          <w:szCs w:val="28"/>
        </w:rPr>
        <w:t xml:space="preserve">  </w:t>
      </w:r>
      <w:r w:rsidR="00AA201B">
        <w:rPr>
          <w:rFonts w:ascii="Times New Roman" w:hAnsi="Times New Roman" w:cs="Times New Roman"/>
          <w:sz w:val="28"/>
          <w:szCs w:val="28"/>
        </w:rPr>
        <w:t>(модернизаци</w:t>
      </w:r>
      <w:r w:rsidR="001D6C30">
        <w:rPr>
          <w:rFonts w:ascii="Times New Roman" w:hAnsi="Times New Roman" w:cs="Times New Roman"/>
          <w:sz w:val="28"/>
          <w:szCs w:val="28"/>
        </w:rPr>
        <w:t>ю</w:t>
      </w:r>
      <w:r w:rsidR="00AA201B">
        <w:rPr>
          <w:rFonts w:ascii="Times New Roman" w:hAnsi="Times New Roman" w:cs="Times New Roman"/>
          <w:sz w:val="28"/>
          <w:szCs w:val="28"/>
        </w:rPr>
        <w:t>)</w:t>
      </w:r>
      <w:r w:rsidR="00A23521" w:rsidRPr="00ED0FB6">
        <w:rPr>
          <w:rFonts w:ascii="Times New Roman" w:hAnsi="Times New Roman" w:cs="Times New Roman"/>
          <w:sz w:val="28"/>
          <w:szCs w:val="28"/>
        </w:rPr>
        <w:t xml:space="preserve"> централизованных систем</w:t>
      </w:r>
      <w:r w:rsidR="00AA0CA4">
        <w:rPr>
          <w:rFonts w:ascii="Times New Roman" w:hAnsi="Times New Roman" w:cs="Times New Roman"/>
          <w:sz w:val="28"/>
          <w:szCs w:val="28"/>
        </w:rPr>
        <w:t xml:space="preserve"> водоснабжения и водоотведения </w:t>
      </w:r>
      <w:r w:rsidR="003344BC">
        <w:rPr>
          <w:rFonts w:ascii="Times New Roman" w:hAnsi="Times New Roman" w:cs="Times New Roman"/>
          <w:sz w:val="28"/>
          <w:szCs w:val="28"/>
        </w:rPr>
        <w:t>Финансовый план</w:t>
      </w:r>
      <w:r w:rsidR="00A23521">
        <w:rPr>
          <w:rFonts w:ascii="Times New Roman" w:hAnsi="Times New Roman" w:cs="Times New Roman"/>
          <w:sz w:val="28"/>
          <w:szCs w:val="28"/>
        </w:rPr>
        <w:t>,</w:t>
      </w:r>
      <w:r w:rsidR="003344BC" w:rsidRPr="003344BC">
        <w:rPr>
          <w:rFonts w:ascii="Times New Roman" w:hAnsi="Times New Roman" w:cs="Times New Roman"/>
          <w:sz w:val="28"/>
          <w:szCs w:val="28"/>
        </w:rPr>
        <w:t xml:space="preserve"> </w:t>
      </w:r>
      <w:r w:rsidR="003344BC" w:rsidRPr="00ED0FB6">
        <w:rPr>
          <w:rFonts w:ascii="Times New Roman" w:hAnsi="Times New Roman" w:cs="Times New Roman"/>
          <w:sz w:val="28"/>
          <w:szCs w:val="28"/>
        </w:rPr>
        <w:t xml:space="preserve">закрепленный в приложении № </w:t>
      </w:r>
      <w:r w:rsidR="003344BC">
        <w:rPr>
          <w:rFonts w:ascii="Times New Roman" w:hAnsi="Times New Roman" w:cs="Times New Roman"/>
          <w:sz w:val="28"/>
          <w:szCs w:val="28"/>
        </w:rPr>
        <w:t>6.1,</w:t>
      </w:r>
      <w:r w:rsidR="003344BC" w:rsidRPr="00ED0FB6">
        <w:rPr>
          <w:rFonts w:ascii="Times New Roman" w:hAnsi="Times New Roman" w:cs="Times New Roman"/>
          <w:sz w:val="28"/>
          <w:szCs w:val="28"/>
        </w:rPr>
        <w:t xml:space="preserve"> </w:t>
      </w:r>
      <w:r w:rsidR="00A23521">
        <w:rPr>
          <w:rFonts w:ascii="Times New Roman" w:hAnsi="Times New Roman" w:cs="Times New Roman"/>
          <w:sz w:val="28"/>
          <w:szCs w:val="28"/>
        </w:rPr>
        <w:t xml:space="preserve"> </w:t>
      </w:r>
      <w:r w:rsidR="00A23521" w:rsidRPr="00ED0FB6">
        <w:rPr>
          <w:rFonts w:ascii="Times New Roman" w:hAnsi="Times New Roman" w:cs="Times New Roman"/>
          <w:sz w:val="28"/>
          <w:szCs w:val="28"/>
        </w:rPr>
        <w:t>также подлежит обязательному изменению в порядке, предусмотренном действующим законодательством и настоящим Соглашением.</w:t>
      </w:r>
    </w:p>
    <w:p w:rsidR="00A23521" w:rsidRDefault="00A23521" w:rsidP="00A23521">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 </w:t>
      </w:r>
      <w:r w:rsidR="00675E2B" w:rsidRPr="000E20D1">
        <w:rPr>
          <w:rFonts w:ascii="Times New Roman" w:hAnsi="Times New Roman" w:cs="Times New Roman"/>
          <w:sz w:val="28"/>
          <w:szCs w:val="28"/>
        </w:rPr>
        <w:t>Для изменения условий концессионного соглашения, объектом которого являются объекты централизованные системы холодного водоснабжения и (или) водоотведения, отдельные объекты таких систем, в том числе условий, изменяемых по соглашению сторон на основании решений органов государственной власти или органа местного самоуправления, определенных на основании решения о заключении концессионного соглашения, конкурсной документации и конкурсного предложения концессионера по критериям конкурса, необходимо согласие антимонопольного органа, полученное в </w:t>
      </w:r>
      <w:hyperlink r:id="rId8" w:anchor="block_1000" w:history="1">
        <w:r w:rsidR="00675E2B" w:rsidRPr="000E20D1">
          <w:rPr>
            <w:rFonts w:ascii="Times New Roman" w:hAnsi="Times New Roman" w:cs="Times New Roman"/>
            <w:sz w:val="28"/>
            <w:szCs w:val="28"/>
          </w:rPr>
          <w:t>порядке</w:t>
        </w:r>
      </w:hyperlink>
      <w:r w:rsidR="00675E2B" w:rsidRPr="000E20D1">
        <w:rPr>
          <w:rFonts w:ascii="Times New Roman" w:hAnsi="Times New Roman" w:cs="Times New Roman"/>
          <w:sz w:val="28"/>
          <w:szCs w:val="28"/>
        </w:rPr>
        <w:t> и на условиях, которые установлены Правительством Российской Федерации. </w:t>
      </w:r>
    </w:p>
    <w:p w:rsidR="0050799C" w:rsidRPr="00ED0FB6" w:rsidRDefault="0050799C" w:rsidP="0050799C">
      <w:pPr>
        <w:pStyle w:val="ConsPlusTitlePage"/>
        <w:spacing w:line="276" w:lineRule="auto"/>
        <w:ind w:firstLine="567"/>
        <w:jc w:val="both"/>
        <w:rPr>
          <w:rFonts w:ascii="Times New Roman" w:hAnsi="Times New Roman" w:cs="Times New Roman"/>
          <w:sz w:val="28"/>
          <w:szCs w:val="28"/>
        </w:rPr>
      </w:pPr>
      <w:r w:rsidRPr="00ED0FB6">
        <w:rPr>
          <w:rFonts w:ascii="Times New Roman" w:hAnsi="Times New Roman" w:cs="Times New Roman"/>
          <w:sz w:val="28"/>
          <w:szCs w:val="28"/>
        </w:rPr>
        <w:t>24.1. Условия, сроки и порядок перечисления Капитального гранта и платы Концедент</w:t>
      </w:r>
      <w:r w:rsidR="00782201">
        <w:rPr>
          <w:rFonts w:ascii="Times New Roman" w:hAnsi="Times New Roman" w:cs="Times New Roman"/>
          <w:sz w:val="28"/>
          <w:szCs w:val="28"/>
        </w:rPr>
        <w:t>а определяются приложением № 7</w:t>
      </w:r>
      <w:r w:rsidRPr="00ED0FB6">
        <w:rPr>
          <w:rFonts w:ascii="Times New Roman" w:hAnsi="Times New Roman" w:cs="Times New Roman"/>
          <w:sz w:val="28"/>
          <w:szCs w:val="28"/>
        </w:rPr>
        <w:t>.</w:t>
      </w:r>
    </w:p>
    <w:p w:rsidR="0050799C" w:rsidRPr="00ED0FB6" w:rsidRDefault="0050799C" w:rsidP="0050799C">
      <w:pPr>
        <w:tabs>
          <w:tab w:val="left" w:pos="142"/>
        </w:tabs>
        <w:spacing w:line="276" w:lineRule="auto"/>
        <w:ind w:firstLine="567"/>
        <w:jc w:val="both"/>
        <w:rPr>
          <w:rFonts w:ascii="Times New Roman" w:hAnsi="Times New Roman" w:cs="Times New Roman"/>
          <w:color w:val="auto"/>
          <w:sz w:val="28"/>
          <w:szCs w:val="28"/>
        </w:rPr>
      </w:pPr>
      <w:r w:rsidRPr="00ED0FB6">
        <w:rPr>
          <w:rFonts w:ascii="Times New Roman" w:hAnsi="Times New Roman" w:cs="Times New Roman"/>
          <w:color w:val="auto"/>
          <w:sz w:val="28"/>
          <w:szCs w:val="28"/>
        </w:rPr>
        <w:t xml:space="preserve">24.2. В случае, если по итогам реализации всех мероприятий по созданию, реконструкции </w:t>
      </w:r>
      <w:r w:rsidR="00AA201B">
        <w:rPr>
          <w:rFonts w:ascii="Times New Roman" w:hAnsi="Times New Roman" w:cs="Times New Roman"/>
          <w:color w:val="auto"/>
          <w:sz w:val="28"/>
          <w:szCs w:val="28"/>
        </w:rPr>
        <w:t>(модернизации)</w:t>
      </w:r>
      <w:r w:rsidRPr="00ED0FB6">
        <w:rPr>
          <w:rFonts w:ascii="Times New Roman" w:hAnsi="Times New Roman" w:cs="Times New Roman"/>
          <w:color w:val="auto"/>
          <w:sz w:val="28"/>
          <w:szCs w:val="28"/>
        </w:rPr>
        <w:t xml:space="preserve"> объектов Соглашения (приложение № </w:t>
      </w:r>
      <w:r w:rsidR="00782201">
        <w:rPr>
          <w:rFonts w:ascii="Times New Roman" w:hAnsi="Times New Roman" w:cs="Times New Roman"/>
          <w:color w:val="auto"/>
          <w:sz w:val="28"/>
          <w:szCs w:val="28"/>
        </w:rPr>
        <w:t>6</w:t>
      </w:r>
      <w:r w:rsidRPr="00ED0FB6">
        <w:rPr>
          <w:rFonts w:ascii="Times New Roman" w:hAnsi="Times New Roman" w:cs="Times New Roman"/>
          <w:color w:val="auto"/>
          <w:sz w:val="28"/>
          <w:szCs w:val="28"/>
        </w:rPr>
        <w:t xml:space="preserve">), фактическая стоимость выполненных мероприятий будет меньше, уплаченной Концедентом в порядке пункта </w:t>
      </w:r>
      <w:r w:rsidRPr="00AC45FE">
        <w:rPr>
          <w:rFonts w:ascii="Times New Roman" w:hAnsi="Times New Roman" w:cs="Times New Roman"/>
          <w:color w:val="00B050"/>
          <w:sz w:val="28"/>
          <w:szCs w:val="28"/>
        </w:rPr>
        <w:t>2</w:t>
      </w:r>
      <w:r w:rsidR="0044589B">
        <w:rPr>
          <w:rFonts w:ascii="Times New Roman" w:hAnsi="Times New Roman" w:cs="Times New Roman"/>
          <w:color w:val="00B050"/>
          <w:sz w:val="28"/>
          <w:szCs w:val="28"/>
        </w:rPr>
        <w:t>3</w:t>
      </w:r>
      <w:r w:rsidRPr="00ED0FB6">
        <w:rPr>
          <w:rFonts w:ascii="Times New Roman" w:hAnsi="Times New Roman" w:cs="Times New Roman"/>
          <w:color w:val="auto"/>
          <w:sz w:val="28"/>
          <w:szCs w:val="28"/>
        </w:rPr>
        <w:t xml:space="preserve">, то полученные вследствие экономии денежные средства подлежат возврату Концессионером Концеденту, либо  сторонами может быть согласованно выполнение Концессионером дополнительных мероприятий по созданию, реконструкции </w:t>
      </w:r>
      <w:r w:rsidR="00AA201B">
        <w:rPr>
          <w:rFonts w:ascii="Times New Roman" w:hAnsi="Times New Roman" w:cs="Times New Roman"/>
          <w:color w:val="auto"/>
          <w:sz w:val="28"/>
          <w:szCs w:val="28"/>
        </w:rPr>
        <w:t>(модернизации)</w:t>
      </w:r>
      <w:r w:rsidRPr="00ED0FB6">
        <w:rPr>
          <w:rFonts w:ascii="Times New Roman" w:hAnsi="Times New Roman" w:cs="Times New Roman"/>
          <w:color w:val="auto"/>
          <w:sz w:val="28"/>
          <w:szCs w:val="28"/>
        </w:rPr>
        <w:t xml:space="preserve"> объектов Соглашения в счет оставшихся денежных средств в согласованные сторонами сроки. </w:t>
      </w:r>
    </w:p>
    <w:p w:rsidR="0050799C" w:rsidRPr="00ED0FB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24.3. Концессионная плата по настоящему соглашению не устанавливается.</w:t>
      </w:r>
    </w:p>
    <w:p w:rsidR="0050799C" w:rsidRPr="00ED0FB6" w:rsidRDefault="0050799C" w:rsidP="0050799C">
      <w:pPr>
        <w:pStyle w:val="a6"/>
        <w:numPr>
          <w:ilvl w:val="0"/>
          <w:numId w:val="8"/>
        </w:numPr>
        <w:shd w:val="clear" w:color="auto" w:fill="auto"/>
        <w:tabs>
          <w:tab w:val="left" w:pos="1239"/>
        </w:tabs>
        <w:spacing w:after="0" w:line="276" w:lineRule="auto"/>
        <w:ind w:left="0" w:right="20" w:firstLine="567"/>
        <w:jc w:val="both"/>
        <w:rPr>
          <w:rFonts w:ascii="Times New Roman" w:hAnsi="Times New Roman" w:cs="Times New Roman"/>
          <w:sz w:val="28"/>
          <w:szCs w:val="28"/>
          <w:shd w:val="clear" w:color="auto" w:fill="FFBF00"/>
        </w:rPr>
      </w:pPr>
      <w:r w:rsidRPr="000E4A14">
        <w:rPr>
          <w:rFonts w:ascii="Times New Roman" w:hAnsi="Times New Roman" w:cs="Times New Roman"/>
          <w:sz w:val="28"/>
          <w:szCs w:val="28"/>
        </w:rPr>
        <w:t xml:space="preserve">Объем и источники инвестиций, привлекаемые Концессионером в целях создания, реконструкции </w:t>
      </w:r>
      <w:r w:rsidR="00AA201B">
        <w:rPr>
          <w:rFonts w:ascii="Times New Roman" w:hAnsi="Times New Roman" w:cs="Times New Roman"/>
          <w:sz w:val="28"/>
          <w:szCs w:val="28"/>
        </w:rPr>
        <w:t>(модернизации)</w:t>
      </w:r>
      <w:r w:rsidRPr="000E4A14">
        <w:rPr>
          <w:rFonts w:ascii="Times New Roman" w:hAnsi="Times New Roman" w:cs="Times New Roman"/>
          <w:sz w:val="28"/>
          <w:szCs w:val="28"/>
        </w:rPr>
        <w:t xml:space="preserve"> объекта Соглашения, определяются в приложении № </w:t>
      </w:r>
      <w:r w:rsidR="00782201">
        <w:rPr>
          <w:rFonts w:ascii="Times New Roman" w:hAnsi="Times New Roman" w:cs="Times New Roman"/>
          <w:sz w:val="28"/>
          <w:szCs w:val="28"/>
        </w:rPr>
        <w:t>6</w:t>
      </w:r>
      <w:r w:rsidR="00A23521">
        <w:rPr>
          <w:rFonts w:ascii="Times New Roman" w:hAnsi="Times New Roman" w:cs="Times New Roman"/>
          <w:sz w:val="28"/>
          <w:szCs w:val="28"/>
        </w:rPr>
        <w:t>.1</w:t>
      </w:r>
      <w:r w:rsidRPr="000E4A14">
        <w:rPr>
          <w:rFonts w:ascii="Times New Roman" w:hAnsi="Times New Roman" w:cs="Times New Roman"/>
          <w:sz w:val="28"/>
          <w:szCs w:val="28"/>
        </w:rPr>
        <w:t xml:space="preserve"> к настоящему Соглашению.</w:t>
      </w:r>
    </w:p>
    <w:p w:rsidR="0050799C" w:rsidRPr="00ED0FB6" w:rsidRDefault="0050799C" w:rsidP="0050799C">
      <w:pPr>
        <w:pStyle w:val="a6"/>
        <w:numPr>
          <w:ilvl w:val="0"/>
          <w:numId w:val="8"/>
        </w:numPr>
        <w:shd w:val="clear" w:color="auto" w:fill="auto"/>
        <w:tabs>
          <w:tab w:val="left" w:pos="121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lastRenderedPageBreak/>
        <w:t xml:space="preserve">Завершение Концессионером работ по созданию и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Соглашения оформляется подписываемым Концессионером и Концедентом документом об исполнении Концессионером своих обязательств по созданию,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Соглашения.</w:t>
      </w:r>
    </w:p>
    <w:p w:rsidR="0050799C" w:rsidRDefault="0050799C" w:rsidP="0050799C">
      <w:pPr>
        <w:pStyle w:val="a6"/>
        <w:shd w:val="clear" w:color="auto" w:fill="auto"/>
        <w:tabs>
          <w:tab w:val="left" w:pos="1215"/>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создания Концессионером объекта Соглашения в рамках реализации Соглашения, акты приема-передачи указанных объектов от Концедента Концессионеру при включении их в состав объекта Соглашения не составляются.</w:t>
      </w:r>
    </w:p>
    <w:p w:rsidR="00340469" w:rsidRPr="00ED0FB6" w:rsidRDefault="00340469" w:rsidP="0050799C">
      <w:pPr>
        <w:pStyle w:val="a6"/>
        <w:shd w:val="clear" w:color="auto" w:fill="auto"/>
        <w:tabs>
          <w:tab w:val="left" w:pos="1215"/>
        </w:tabs>
        <w:spacing w:after="0" w:line="276" w:lineRule="auto"/>
        <w:ind w:right="20" w:firstLine="567"/>
        <w:jc w:val="both"/>
        <w:rPr>
          <w:rFonts w:ascii="Times New Roman" w:hAnsi="Times New Roman" w:cs="Times New Roman"/>
          <w:sz w:val="28"/>
          <w:szCs w:val="28"/>
        </w:rPr>
      </w:pPr>
    </w:p>
    <w:p w:rsidR="0050799C" w:rsidRPr="00ED0FB6" w:rsidRDefault="0050799C" w:rsidP="0050799C">
      <w:pPr>
        <w:pStyle w:val="13"/>
        <w:keepNext/>
        <w:keepLines/>
        <w:shd w:val="clear" w:color="auto" w:fill="auto"/>
        <w:spacing w:before="0" w:after="0" w:line="276" w:lineRule="auto"/>
        <w:ind w:firstLine="567"/>
        <w:rPr>
          <w:rFonts w:ascii="Times New Roman" w:hAnsi="Times New Roman" w:cs="Times New Roman"/>
          <w:sz w:val="28"/>
          <w:szCs w:val="28"/>
        </w:rPr>
      </w:pPr>
    </w:p>
    <w:p w:rsidR="0050799C" w:rsidRPr="00ED0FB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2" w:name="bookmark2"/>
      <w:r w:rsidRPr="00ED0FB6">
        <w:rPr>
          <w:rFonts w:ascii="Times New Roman" w:hAnsi="Times New Roman" w:cs="Times New Roman"/>
          <w:sz w:val="28"/>
          <w:szCs w:val="28"/>
        </w:rPr>
        <w:t>V. Права и обязанности Правительства</w:t>
      </w:r>
      <w:bookmarkEnd w:id="2"/>
    </w:p>
    <w:p w:rsidR="0050799C" w:rsidRPr="00ED0FB6" w:rsidRDefault="0050799C" w:rsidP="0050799C">
      <w:pPr>
        <w:pStyle w:val="a6"/>
        <w:numPr>
          <w:ilvl w:val="0"/>
          <w:numId w:val="8"/>
        </w:numPr>
        <w:shd w:val="clear" w:color="auto" w:fill="auto"/>
        <w:tabs>
          <w:tab w:val="left" w:pos="131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Правительство несет следующие обязанности по настоящему Соглашению:</w:t>
      </w:r>
    </w:p>
    <w:p w:rsidR="0050799C" w:rsidRPr="00ED0FB6" w:rsidRDefault="0050799C" w:rsidP="0050799C">
      <w:pPr>
        <w:pStyle w:val="a6"/>
        <w:numPr>
          <w:ilvl w:val="1"/>
          <w:numId w:val="8"/>
        </w:numPr>
        <w:shd w:val="clear" w:color="auto" w:fill="auto"/>
        <w:tabs>
          <w:tab w:val="left" w:pos="103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 за исключением случаев, если соответствующими полномочиями в области регулирования тарифов наделен в соответствии с требованиями законодательства Российской Федерации и законом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орган местного самоуправления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ED0FB6">
        <w:rPr>
          <w:rFonts w:ascii="Times New Roman" w:hAnsi="Times New Roman" w:cs="Times New Roman"/>
          <w:sz w:val="28"/>
          <w:szCs w:val="28"/>
        </w:rPr>
        <w:t>;</w:t>
      </w:r>
    </w:p>
    <w:p w:rsidR="0050799C" w:rsidRPr="00ED0FB6" w:rsidRDefault="0050799C" w:rsidP="0050799C">
      <w:pPr>
        <w:pStyle w:val="a6"/>
        <w:numPr>
          <w:ilvl w:val="1"/>
          <w:numId w:val="8"/>
        </w:numPr>
        <w:shd w:val="clear" w:color="auto" w:fill="auto"/>
        <w:tabs>
          <w:tab w:val="left" w:pos="1340"/>
        </w:tabs>
        <w:spacing w:after="0" w:line="276" w:lineRule="auto"/>
        <w:ind w:left="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на создание и реконструкцию (модернизацию) объекта Соглашения, за исключением случаев, если соответствующими полномочиями наделен в соответствии с требованиями законодательства Российской Федерации и законом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w:t>
      </w:r>
      <w:r w:rsidR="00AC45FE">
        <w:rPr>
          <w:rFonts w:ascii="Times New Roman" w:hAnsi="Times New Roman" w:cs="Times New Roman"/>
          <w:sz w:val="28"/>
          <w:szCs w:val="28"/>
        </w:rPr>
        <w:t>Катав-Ивановское городское поселение</w:t>
      </w:r>
      <w:r w:rsidRPr="00ED0FB6">
        <w:rPr>
          <w:rFonts w:ascii="Times New Roman" w:hAnsi="Times New Roman" w:cs="Times New Roman"/>
          <w:sz w:val="28"/>
          <w:szCs w:val="28"/>
        </w:rPr>
        <w:t>.</w:t>
      </w:r>
    </w:p>
    <w:p w:rsidR="0050799C" w:rsidRPr="00ED0FB6" w:rsidRDefault="0050799C" w:rsidP="0050799C">
      <w:pPr>
        <w:pStyle w:val="aff3"/>
        <w:spacing w:beforeAutospacing="0" w:after="0" w:line="276" w:lineRule="auto"/>
        <w:ind w:firstLine="567"/>
        <w:jc w:val="both"/>
        <w:rPr>
          <w:sz w:val="28"/>
          <w:szCs w:val="28"/>
        </w:rPr>
      </w:pPr>
      <w:r w:rsidRPr="00ED0FB6">
        <w:rPr>
          <w:sz w:val="28"/>
          <w:szCs w:val="28"/>
        </w:rPr>
        <w:t xml:space="preserve">При утверждении инвестиционных программ Концессионера размер расходов на реализацию мероприятий настоящего Соглашения не должен превышать предельную стоимость создания и реконструкции </w:t>
      </w:r>
      <w:r w:rsidR="00AA201B">
        <w:rPr>
          <w:sz w:val="28"/>
          <w:szCs w:val="28"/>
        </w:rPr>
        <w:t>(модернизации)</w:t>
      </w:r>
      <w:r w:rsidRPr="00ED0FB6">
        <w:rPr>
          <w:sz w:val="28"/>
          <w:szCs w:val="28"/>
        </w:rPr>
        <w:t xml:space="preserve"> объекта Соглашения.</w:t>
      </w:r>
    </w:p>
    <w:p w:rsidR="0050799C" w:rsidRPr="00ED0FB6" w:rsidRDefault="0050799C" w:rsidP="0050799C">
      <w:pPr>
        <w:pStyle w:val="a6"/>
        <w:numPr>
          <w:ilvl w:val="1"/>
          <w:numId w:val="8"/>
        </w:numPr>
        <w:shd w:val="clear" w:color="auto" w:fill="auto"/>
        <w:tabs>
          <w:tab w:val="left" w:pos="1100"/>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возмещение недополученных доходов, экономически обоснованных расходов Концессионера, подлежащих возмещению за счет средств бюджета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в соответствии с нормативными правовыми актами Российской Федерации, в том числе в случае принятия органом исполнительной власти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w:t>
      </w:r>
      <w:r w:rsidRPr="00ED0FB6">
        <w:rPr>
          <w:rFonts w:ascii="Times New Roman" w:hAnsi="Times New Roman" w:cs="Times New Roman"/>
          <w:sz w:val="28"/>
          <w:szCs w:val="28"/>
        </w:rPr>
        <w:lastRenderedPageBreak/>
        <w:t xml:space="preserve">государственного регулирования тарифов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Федеральным законом от 21.07.2005 № 115-ФЗ «О концессионных соглашениях»</w:t>
      </w:r>
      <w:r w:rsidRPr="00ED0FB6">
        <w:rPr>
          <w:rFonts w:ascii="Times New Roman" w:hAnsi="Times New Roman" w:cs="Times New Roman"/>
          <w:sz w:val="28"/>
          <w:szCs w:val="28"/>
          <w:shd w:val="clear" w:color="auto" w:fill="FFFFFF" w:themeFill="background1"/>
        </w:rPr>
        <w:t>;</w:t>
      </w:r>
    </w:p>
    <w:p w:rsidR="0050799C" w:rsidRPr="00ED0FB6" w:rsidRDefault="0050799C" w:rsidP="0050799C">
      <w:pPr>
        <w:pStyle w:val="a6"/>
        <w:shd w:val="clear" w:color="auto" w:fill="auto"/>
        <w:tabs>
          <w:tab w:val="left" w:pos="709"/>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4) </w:t>
      </w:r>
      <w:r w:rsidRPr="00ED0FB6">
        <w:rPr>
          <w:rFonts w:ascii="Times New Roman" w:hAnsi="Times New Roman" w:cs="Times New Roman"/>
          <w:sz w:val="28"/>
          <w:szCs w:val="28"/>
          <w:shd w:val="clear" w:color="auto" w:fill="FFFFFF" w:themeFill="background1"/>
        </w:rPr>
        <w:t>компенсация</w:t>
      </w:r>
      <w:r w:rsidRPr="00ED0FB6">
        <w:rPr>
          <w:rFonts w:ascii="Times New Roman" w:hAnsi="Times New Roman" w:cs="Times New Roman"/>
          <w:sz w:val="28"/>
          <w:szCs w:val="28"/>
        </w:rPr>
        <w:t xml:space="preserve"> Концессионеру </w:t>
      </w:r>
      <w:r w:rsidRPr="00ED0FB6">
        <w:rPr>
          <w:rFonts w:ascii="Times New Roman" w:hAnsi="Times New Roman" w:cs="Times New Roman"/>
          <w:sz w:val="28"/>
          <w:szCs w:val="28"/>
          <w:shd w:val="clear" w:color="auto" w:fill="FFFFFF" w:themeFill="background1"/>
        </w:rPr>
        <w:t>недополученных доходов, возникающих</w:t>
      </w:r>
      <w:r w:rsidR="00782201">
        <w:rPr>
          <w:rFonts w:ascii="Times New Roman" w:hAnsi="Times New Roman" w:cs="Times New Roman"/>
          <w:sz w:val="28"/>
          <w:szCs w:val="28"/>
          <w:shd w:val="clear" w:color="auto" w:fill="FFFFFF" w:themeFill="background1"/>
        </w:rPr>
        <w:t xml:space="preserve"> </w:t>
      </w:r>
      <w:r w:rsidRPr="00ED0FB6">
        <w:rPr>
          <w:rFonts w:ascii="Times New Roman" w:hAnsi="Times New Roman" w:cs="Times New Roman"/>
          <w:sz w:val="28"/>
          <w:szCs w:val="28"/>
        </w:rPr>
        <w:t xml:space="preserve">в результате применения льготных тарифов в сфере водоснабжения и водоотведения в соответствии с Законом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w:t>
      </w:r>
      <w:r w:rsidR="00386841" w:rsidRPr="00386841">
        <w:rPr>
          <w:rFonts w:ascii="Times New Roman" w:hAnsi="Times New Roman" w:cs="Times New Roman"/>
          <w:sz w:val="28"/>
          <w:szCs w:val="28"/>
        </w:rPr>
        <w:t xml:space="preserve">области </w:t>
      </w:r>
      <w:r w:rsidRPr="00386841">
        <w:rPr>
          <w:rFonts w:ascii="Times New Roman" w:hAnsi="Times New Roman" w:cs="Times New Roman"/>
          <w:sz w:val="28"/>
          <w:szCs w:val="28"/>
        </w:rPr>
        <w:t>«О льготных тарифах</w:t>
      </w:r>
      <w:r w:rsidRPr="00ED0FB6">
        <w:rPr>
          <w:rFonts w:ascii="Times New Roman" w:hAnsi="Times New Roman" w:cs="Times New Roman"/>
          <w:sz w:val="28"/>
          <w:szCs w:val="28"/>
        </w:rPr>
        <w:t xml:space="preserve">», </w:t>
      </w:r>
      <w:r w:rsidRPr="00ED0FB6">
        <w:rPr>
          <w:rFonts w:ascii="Times New Roman" w:hAnsi="Times New Roman" w:cs="Times New Roman"/>
          <w:sz w:val="28"/>
          <w:szCs w:val="28"/>
          <w:shd w:val="clear" w:color="auto" w:fill="FFFFFF" w:themeFill="background1"/>
        </w:rPr>
        <w:t xml:space="preserve">обеспечение </w:t>
      </w:r>
      <w:r w:rsidRPr="00ED0FB6">
        <w:rPr>
          <w:rFonts w:ascii="Times New Roman" w:hAnsi="Times New Roman" w:cs="Times New Roman"/>
          <w:sz w:val="28"/>
          <w:szCs w:val="28"/>
        </w:rPr>
        <w:t xml:space="preserve">направление средств бюджету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00974292">
        <w:rPr>
          <w:rFonts w:ascii="Times New Roman" w:hAnsi="Times New Roman" w:cs="Times New Roman"/>
          <w:sz w:val="28"/>
          <w:szCs w:val="28"/>
        </w:rPr>
        <w:t xml:space="preserve"> </w:t>
      </w:r>
      <w:r w:rsidRPr="00ED0FB6">
        <w:rPr>
          <w:rFonts w:ascii="Times New Roman" w:hAnsi="Times New Roman" w:cs="Times New Roman"/>
          <w:sz w:val="28"/>
          <w:szCs w:val="28"/>
        </w:rPr>
        <w:t xml:space="preserve">в целях создания и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концессионного соглашения.</w:t>
      </w:r>
    </w:p>
    <w:p w:rsidR="0050799C" w:rsidRPr="00ED0FB6" w:rsidRDefault="0050799C" w:rsidP="0050799C">
      <w:pPr>
        <w:pStyle w:val="a6"/>
        <w:shd w:val="clear" w:color="auto" w:fill="auto"/>
        <w:tabs>
          <w:tab w:val="left" w:pos="709"/>
        </w:tabs>
        <w:spacing w:after="0" w:line="276" w:lineRule="auto"/>
        <w:ind w:firstLine="567"/>
        <w:jc w:val="both"/>
        <w:rPr>
          <w:rFonts w:ascii="Times New Roman" w:hAnsi="Times New Roman" w:cs="Times New Roman"/>
          <w:sz w:val="28"/>
          <w:szCs w:val="28"/>
        </w:rPr>
      </w:pPr>
      <w:r w:rsidRPr="00ED0FB6">
        <w:rPr>
          <w:rFonts w:ascii="Times New Roman" w:hAnsi="Times New Roman" w:cs="Times New Roman"/>
          <w:sz w:val="28"/>
          <w:szCs w:val="28"/>
        </w:rPr>
        <w:t>27.1. Правительство имеет право:</w:t>
      </w:r>
    </w:p>
    <w:p w:rsidR="0050799C" w:rsidRPr="00ED0FB6" w:rsidRDefault="0050799C" w:rsidP="0050799C">
      <w:pPr>
        <w:pStyle w:val="a6"/>
        <w:numPr>
          <w:ilvl w:val="2"/>
          <w:numId w:val="8"/>
        </w:numPr>
        <w:shd w:val="clear" w:color="auto" w:fill="auto"/>
        <w:tabs>
          <w:tab w:val="left" w:pos="709"/>
          <w:tab w:val="left" w:pos="109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запрашивать у Концедента и Концессионера информацию о ходе реализации Соглашения;</w:t>
      </w:r>
    </w:p>
    <w:p w:rsidR="0050799C" w:rsidRPr="00ED0FB6" w:rsidRDefault="0050799C" w:rsidP="0050799C">
      <w:pPr>
        <w:pStyle w:val="a6"/>
        <w:numPr>
          <w:ilvl w:val="2"/>
          <w:numId w:val="8"/>
        </w:numPr>
        <w:shd w:val="clear" w:color="auto" w:fill="auto"/>
        <w:tabs>
          <w:tab w:val="left" w:pos="709"/>
          <w:tab w:val="left" w:pos="113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направлять</w:t>
      </w:r>
      <w:r w:rsidRPr="00ED0FB6">
        <w:rPr>
          <w:rFonts w:ascii="Times New Roman" w:hAnsi="Times New Roman" w:cs="Times New Roman"/>
          <w:sz w:val="28"/>
          <w:szCs w:val="28"/>
        </w:rPr>
        <w:tab/>
        <w:t>Концеденту и Концессионеру предложения о внесении изменений в Соглашение;</w:t>
      </w:r>
    </w:p>
    <w:p w:rsidR="0050799C" w:rsidRPr="00ED0FB6" w:rsidRDefault="0050799C" w:rsidP="0050799C">
      <w:pPr>
        <w:pStyle w:val="a6"/>
        <w:numPr>
          <w:ilvl w:val="2"/>
          <w:numId w:val="8"/>
        </w:numPr>
        <w:shd w:val="clear" w:color="auto" w:fill="auto"/>
        <w:tabs>
          <w:tab w:val="left" w:pos="709"/>
          <w:tab w:val="left" w:pos="106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заключения соглашения об изменении условий Соглашения или соглашения о досрочном прекращении Соглашения участвовать в таком соглашении в качестве самостоятельной стороны.</w:t>
      </w:r>
    </w:p>
    <w:p w:rsidR="0050799C" w:rsidRPr="00ED0FB6" w:rsidRDefault="0050799C" w:rsidP="0050799C">
      <w:pPr>
        <w:pStyle w:val="a6"/>
        <w:shd w:val="clear" w:color="auto" w:fill="auto"/>
        <w:tabs>
          <w:tab w:val="left" w:pos="1062"/>
        </w:tabs>
        <w:spacing w:after="0" w:line="276" w:lineRule="auto"/>
        <w:ind w:right="20" w:firstLine="567"/>
        <w:jc w:val="both"/>
        <w:rPr>
          <w:rFonts w:ascii="Times New Roman" w:hAnsi="Times New Roman" w:cs="Times New Roman"/>
          <w:sz w:val="28"/>
          <w:szCs w:val="28"/>
        </w:rPr>
      </w:pP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ED0FB6">
        <w:rPr>
          <w:rFonts w:ascii="Times New Roman" w:hAnsi="Times New Roman" w:cs="Times New Roman"/>
          <w:sz w:val="28"/>
          <w:szCs w:val="28"/>
        </w:rPr>
        <w:t>VI. Порядок передачи Концессионеру земельных участков</w:t>
      </w:r>
    </w:p>
    <w:p w:rsidR="0050799C" w:rsidRPr="00ED0FB6" w:rsidRDefault="0050799C" w:rsidP="0050799C">
      <w:pPr>
        <w:pStyle w:val="a6"/>
        <w:numPr>
          <w:ilvl w:val="0"/>
          <w:numId w:val="8"/>
        </w:numPr>
        <w:shd w:val="clear" w:color="auto" w:fill="auto"/>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 Концедент обязуется передать Концессионеру права на земельные участки, находящиеся в собственности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00386841">
        <w:rPr>
          <w:rFonts w:ascii="Times New Roman" w:hAnsi="Times New Roman" w:cs="Times New Roman"/>
          <w:sz w:val="28"/>
          <w:szCs w:val="28"/>
        </w:rPr>
        <w:t xml:space="preserve"> </w:t>
      </w:r>
      <w:r w:rsidRPr="00ED0FB6">
        <w:rPr>
          <w:rFonts w:ascii="Times New Roman" w:hAnsi="Times New Roman" w:cs="Times New Roman"/>
          <w:sz w:val="28"/>
          <w:szCs w:val="28"/>
        </w:rPr>
        <w:t>и оказать содействие в передаче земель, на которых располагаются (будут расположены) объекты Соглашения, и (или) которые необходимы для осуществления Концессионером деятельности, предусмотренной настоящим Соглашением, в соответствии с действующим законодательством в порядке:</w:t>
      </w:r>
    </w:p>
    <w:p w:rsidR="0050799C" w:rsidRPr="00ED0FB6" w:rsidRDefault="0050799C" w:rsidP="0050799C">
      <w:pPr>
        <w:pStyle w:val="a6"/>
        <w:shd w:val="clear" w:color="auto" w:fill="auto"/>
        <w:tabs>
          <w:tab w:val="left" w:pos="1038"/>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а)</w:t>
      </w:r>
      <w:r w:rsidRPr="00ED0FB6">
        <w:rPr>
          <w:rFonts w:ascii="Times New Roman" w:hAnsi="Times New Roman" w:cs="Times New Roman"/>
          <w:sz w:val="28"/>
          <w:szCs w:val="28"/>
        </w:rPr>
        <w:tab/>
        <w:t>заключения договора аренды земельного участка, свободного от прав третьих лиц;</w:t>
      </w:r>
    </w:p>
    <w:p w:rsidR="0050799C" w:rsidRPr="00ED0FB6" w:rsidRDefault="0050799C" w:rsidP="0050799C">
      <w:pPr>
        <w:pStyle w:val="a6"/>
        <w:shd w:val="clear" w:color="auto" w:fill="auto"/>
        <w:tabs>
          <w:tab w:val="left" w:pos="1124"/>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б)</w:t>
      </w:r>
      <w:r w:rsidRPr="00ED0FB6">
        <w:rPr>
          <w:rFonts w:ascii="Times New Roman" w:hAnsi="Times New Roman" w:cs="Times New Roman"/>
          <w:sz w:val="28"/>
          <w:szCs w:val="28"/>
        </w:rPr>
        <w:tab/>
        <w:t>заключения соглашения об установлении сервитута в отношении земельного участка, свободного от прав третьих лиц, либо предоставленного в аренду или безвозмездное пользование на срок менее чем один год;</w:t>
      </w:r>
    </w:p>
    <w:p w:rsidR="00B43107" w:rsidRDefault="0050799C" w:rsidP="0050799C">
      <w:pPr>
        <w:pStyle w:val="a6"/>
        <w:shd w:val="clear" w:color="auto" w:fill="auto"/>
        <w:tabs>
          <w:tab w:val="left" w:pos="1143"/>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в)</w:t>
      </w:r>
      <w:r w:rsidRPr="00ED0FB6">
        <w:rPr>
          <w:rFonts w:ascii="Times New Roman" w:hAnsi="Times New Roman" w:cs="Times New Roman"/>
          <w:sz w:val="28"/>
          <w:szCs w:val="28"/>
        </w:rPr>
        <w:tab/>
        <w:t>установления публичных сервитутов в границах полосы отвода автомобильных дорог, находящихся в муниципальной собственности. Перечень и описание земельных участков, находящихся в муниципальной собственности, подлежащих передаче Концессионеру, приведен в приложении № 8 к настоящему Соглашению.</w:t>
      </w:r>
      <w:r w:rsidR="00B43107" w:rsidRPr="00B43107">
        <w:rPr>
          <w:rFonts w:ascii="Times New Roman" w:hAnsi="Times New Roman" w:cs="Times New Roman"/>
          <w:sz w:val="28"/>
          <w:szCs w:val="28"/>
        </w:rPr>
        <w:t xml:space="preserve"> </w:t>
      </w:r>
    </w:p>
    <w:p w:rsidR="0050799C" w:rsidRPr="00ED0FB6" w:rsidRDefault="00B43107" w:rsidP="0050799C">
      <w:pPr>
        <w:pStyle w:val="a6"/>
        <w:shd w:val="clear" w:color="auto" w:fill="auto"/>
        <w:tabs>
          <w:tab w:val="left" w:pos="1143"/>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Государственная </w:t>
      </w:r>
      <w:r>
        <w:rPr>
          <w:rFonts w:ascii="Times New Roman" w:hAnsi="Times New Roman" w:cs="Times New Roman"/>
          <w:sz w:val="28"/>
          <w:szCs w:val="28"/>
        </w:rPr>
        <w:t>регистрация прав собственности земельных участков, государственная собственность, на которые не разграничена,</w:t>
      </w:r>
      <w:r w:rsidRPr="00B43107">
        <w:rPr>
          <w:rFonts w:ascii="Times New Roman" w:hAnsi="Times New Roman" w:cs="Times New Roman"/>
          <w:sz w:val="28"/>
          <w:szCs w:val="28"/>
        </w:rPr>
        <w:t xml:space="preserve"> </w:t>
      </w:r>
      <w:r>
        <w:rPr>
          <w:rFonts w:ascii="Times New Roman" w:hAnsi="Times New Roman" w:cs="Times New Roman"/>
          <w:sz w:val="28"/>
          <w:szCs w:val="28"/>
        </w:rPr>
        <w:t>расположенные</w:t>
      </w:r>
      <w:r w:rsidRPr="00ED0FB6">
        <w:rPr>
          <w:rFonts w:ascii="Times New Roman" w:hAnsi="Times New Roman" w:cs="Times New Roman"/>
          <w:sz w:val="28"/>
          <w:szCs w:val="28"/>
        </w:rPr>
        <w:t xml:space="preserve"> </w:t>
      </w:r>
      <w:r>
        <w:rPr>
          <w:rFonts w:ascii="Times New Roman" w:hAnsi="Times New Roman" w:cs="Times New Roman"/>
          <w:sz w:val="28"/>
          <w:szCs w:val="28"/>
        </w:rPr>
        <w:t>на территории</w:t>
      </w:r>
      <w:r w:rsidRPr="00ED0FB6">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и</w:t>
      </w:r>
      <w:r w:rsidRPr="00B43107">
        <w:rPr>
          <w:rFonts w:ascii="Times New Roman" w:hAnsi="Times New Roman" w:cs="Times New Roman"/>
          <w:sz w:val="28"/>
          <w:szCs w:val="28"/>
        </w:rPr>
        <w:t xml:space="preserve"> </w:t>
      </w:r>
      <w:r w:rsidRPr="00ED0FB6">
        <w:rPr>
          <w:rFonts w:ascii="Times New Roman" w:hAnsi="Times New Roman" w:cs="Times New Roman"/>
          <w:sz w:val="28"/>
          <w:szCs w:val="28"/>
        </w:rPr>
        <w:t>на которых располагаются (будут расположены) объекты Соглашения</w:t>
      </w:r>
      <w:r>
        <w:rPr>
          <w:rFonts w:ascii="Times New Roman" w:hAnsi="Times New Roman" w:cs="Times New Roman"/>
          <w:sz w:val="28"/>
          <w:szCs w:val="28"/>
        </w:rPr>
        <w:t xml:space="preserve"> </w:t>
      </w:r>
      <w:r w:rsidRPr="009C6E66">
        <w:rPr>
          <w:rFonts w:ascii="Times New Roman" w:hAnsi="Times New Roman" w:cs="Times New Roman"/>
          <w:sz w:val="28"/>
          <w:szCs w:val="28"/>
        </w:rPr>
        <w:t>осуществляется за счет Концедента</w:t>
      </w:r>
      <w:r>
        <w:rPr>
          <w:rFonts w:ascii="Times New Roman" w:hAnsi="Times New Roman" w:cs="Times New Roman"/>
          <w:sz w:val="28"/>
          <w:szCs w:val="28"/>
        </w:rPr>
        <w:t>.</w:t>
      </w:r>
    </w:p>
    <w:p w:rsidR="0050799C" w:rsidRPr="00ED0FB6" w:rsidRDefault="0050799C" w:rsidP="0050799C">
      <w:pPr>
        <w:pStyle w:val="a6"/>
        <w:numPr>
          <w:ilvl w:val="0"/>
          <w:numId w:val="8"/>
        </w:numPr>
        <w:shd w:val="clear" w:color="auto" w:fill="auto"/>
        <w:tabs>
          <w:tab w:val="left" w:pos="1177"/>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соответствии с действующим законодательством договоры аренды земельных участков, указанны</w:t>
      </w:r>
      <w:r w:rsidR="001B0D1C">
        <w:rPr>
          <w:rFonts w:ascii="Times New Roman" w:hAnsi="Times New Roman" w:cs="Times New Roman"/>
          <w:sz w:val="28"/>
          <w:szCs w:val="28"/>
        </w:rPr>
        <w:t>х</w:t>
      </w:r>
      <w:r w:rsidRPr="00ED0FB6">
        <w:rPr>
          <w:rFonts w:ascii="Times New Roman" w:hAnsi="Times New Roman" w:cs="Times New Roman"/>
          <w:sz w:val="28"/>
          <w:szCs w:val="28"/>
        </w:rPr>
        <w:t xml:space="preserve"> в приложении № 8 к настоящему Соглашению и свободные от прав третьих лиц, должны быть заключены с Концессионером не позднее чем через 60 дней со дня подписания настоящего Соглашения. Договоры аренды земельных участков подлежат государственной регистрации в установленном законодательством Российской Федерации порядке и вступают в силу с момента такой регистрации, за исключением случаев, предусмотренных законодательством.</w:t>
      </w:r>
    </w:p>
    <w:p w:rsidR="0050799C" w:rsidRPr="00ED0FB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Заключение соглашений об установлении сервитутов, принятие решений об установлении публичных сервитутов осуществляется в порядке и сроки, предусмотренные действующим законодательством, на основании обращений Концессионера. Соглашения об установлении сервитутов подлежат государственной регистрации в установленном законодательством Российской Федерации порядке и вступают в силу с момента такой регистрации, за исключением случаев, предусмотренных законодательством.</w:t>
      </w:r>
    </w:p>
    <w:p w:rsidR="0050799C" w:rsidRPr="00ED0FB6" w:rsidRDefault="0050799C" w:rsidP="0050799C">
      <w:pPr>
        <w:pStyle w:val="a6"/>
        <w:numPr>
          <w:ilvl w:val="0"/>
          <w:numId w:val="8"/>
        </w:numPr>
        <w:shd w:val="clear" w:color="auto" w:fill="auto"/>
        <w:tabs>
          <w:tab w:val="left" w:pos="134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Концедент в установленном законом порядке обращается в уполномоченный орган для государственной регистрации вышеуказанных договоров аренды земельных участков, соглашений об установлении сервитутов земельных участков.</w:t>
      </w:r>
    </w:p>
    <w:p w:rsidR="0050799C" w:rsidRPr="00ED0FB6" w:rsidRDefault="0050799C" w:rsidP="0050799C">
      <w:pPr>
        <w:pStyle w:val="a6"/>
        <w:numPr>
          <w:ilvl w:val="0"/>
          <w:numId w:val="8"/>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Передача земельных участков, указанных в приложении № 8 к настоящему Соглашению, осуществляется на срок действия настоящего Соглашения.</w:t>
      </w:r>
    </w:p>
    <w:p w:rsidR="0050799C" w:rsidRPr="00ED0FB6" w:rsidRDefault="0050799C" w:rsidP="0050799C">
      <w:pPr>
        <w:pStyle w:val="a6"/>
        <w:numPr>
          <w:ilvl w:val="0"/>
          <w:numId w:val="8"/>
        </w:numPr>
        <w:shd w:val="clear" w:color="auto" w:fill="auto"/>
        <w:tabs>
          <w:tab w:val="left" w:pos="118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 </w:t>
      </w:r>
    </w:p>
    <w:p w:rsidR="0050799C" w:rsidRPr="00ED0FB6" w:rsidRDefault="0050799C" w:rsidP="0050799C">
      <w:pPr>
        <w:pStyle w:val="a6"/>
        <w:numPr>
          <w:ilvl w:val="0"/>
          <w:numId w:val="8"/>
        </w:numPr>
        <w:shd w:val="clear" w:color="auto" w:fill="auto"/>
        <w:tabs>
          <w:tab w:val="left" w:pos="135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Концессионер вправе с согласия Концедента возводить на переданных земельных участках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rsidR="0050799C" w:rsidRPr="00ED0FB6" w:rsidRDefault="0050799C" w:rsidP="0050799C">
      <w:pPr>
        <w:pStyle w:val="a6"/>
        <w:numPr>
          <w:ilvl w:val="0"/>
          <w:numId w:val="8"/>
        </w:numPr>
        <w:shd w:val="clear" w:color="auto" w:fill="auto"/>
        <w:tabs>
          <w:tab w:val="left" w:pos="122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Размер арендной платы и платы по соглашению об установлении сервитута в отношении земельных участков, передаваемых Концессионеру в соответствии с настоящим Соглашением, определяется согласно </w:t>
      </w:r>
      <w:r w:rsidRPr="00ED0FB6">
        <w:rPr>
          <w:rFonts w:ascii="Times New Roman" w:hAnsi="Times New Roman" w:cs="Times New Roman"/>
          <w:bCs/>
          <w:sz w:val="28"/>
          <w:szCs w:val="28"/>
        </w:rPr>
        <w:t>действующему законодательству.</w:t>
      </w:r>
    </w:p>
    <w:p w:rsidR="0050799C" w:rsidRPr="00ED0FB6" w:rsidRDefault="0050799C" w:rsidP="0050799C">
      <w:pPr>
        <w:pStyle w:val="a6"/>
        <w:shd w:val="clear" w:color="auto" w:fill="auto"/>
        <w:tabs>
          <w:tab w:val="left" w:pos="0"/>
          <w:tab w:val="left" w:pos="1225"/>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Размер платы за публичный сервитут в отношении земельных участков, находящихся в муниципальной собственности, в границах полос отвода автомобильных дорог, передаваемых Концессионеру в соответствии с настоящим </w:t>
      </w:r>
      <w:r w:rsidRPr="00ED0FB6">
        <w:rPr>
          <w:rFonts w:ascii="Times New Roman" w:hAnsi="Times New Roman" w:cs="Times New Roman"/>
          <w:sz w:val="28"/>
          <w:szCs w:val="28"/>
        </w:rPr>
        <w:lastRenderedPageBreak/>
        <w:t>Соглашением, определяется в порядке, установленном уполномоченным федеральным органом исполнительной власти.</w:t>
      </w:r>
    </w:p>
    <w:p w:rsidR="0050799C" w:rsidRPr="00ED0FB6" w:rsidRDefault="0050799C" w:rsidP="0050799C">
      <w:pPr>
        <w:pStyle w:val="a6"/>
        <w:numPr>
          <w:ilvl w:val="0"/>
          <w:numId w:val="8"/>
        </w:numPr>
        <w:shd w:val="clear" w:color="auto" w:fill="auto"/>
        <w:tabs>
          <w:tab w:val="left" w:pos="131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Приобретение прав на земельные участки, необходимые для обеспечения деятельности, предусмотренной настоящим Соглашением, находящихся в федеральной собственности, собственности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либо государственная собственность на которые не разграничена, а также находящихся в собственности других муниципальных образований, в частной собственности, осуществляется Концессионером в соответствии с действующим законодательством.</w:t>
      </w:r>
    </w:p>
    <w:p w:rsidR="0050799C" w:rsidRPr="00ED0FB6" w:rsidRDefault="0050799C" w:rsidP="0050799C">
      <w:pPr>
        <w:pStyle w:val="a6"/>
        <w:numPr>
          <w:ilvl w:val="0"/>
          <w:numId w:val="8"/>
        </w:numPr>
        <w:shd w:val="clear" w:color="auto" w:fill="auto"/>
        <w:spacing w:after="0" w:line="276" w:lineRule="auto"/>
        <w:ind w:left="0" w:right="20" w:firstLine="709"/>
        <w:jc w:val="both"/>
        <w:rPr>
          <w:rFonts w:ascii="Times New Roman" w:hAnsi="Times New Roman" w:cs="Times New Roman"/>
          <w:sz w:val="28"/>
          <w:szCs w:val="28"/>
        </w:rPr>
      </w:pPr>
      <w:r w:rsidRPr="00ED0FB6">
        <w:rPr>
          <w:rFonts w:ascii="Times New Roman" w:hAnsi="Times New Roman" w:cs="Times New Roman"/>
          <w:sz w:val="28"/>
          <w:szCs w:val="28"/>
        </w:rPr>
        <w:t>Концедент и Правительство в пределах своей компетенции обязуются оказывать содействие Концессионеру при рассмотрении вопросов оформления прав на земельные участки, в отношении которых у Концедента или Правительства отсутствуют полномочия, в том числе по изъятию земельных участков для муниципальных нужд.</w:t>
      </w:r>
    </w:p>
    <w:p w:rsidR="0050799C" w:rsidRPr="00ED0FB6" w:rsidRDefault="0050799C" w:rsidP="0050799C">
      <w:pPr>
        <w:tabs>
          <w:tab w:val="left" w:pos="0"/>
        </w:tabs>
        <w:spacing w:line="276" w:lineRule="auto"/>
        <w:ind w:right="23" w:firstLine="709"/>
        <w:jc w:val="both"/>
        <w:rPr>
          <w:rFonts w:ascii="Times New Roman" w:hAnsi="Times New Roman" w:cs="Times New Roman"/>
          <w:color w:val="auto"/>
          <w:sz w:val="28"/>
          <w:szCs w:val="28"/>
        </w:rPr>
      </w:pPr>
      <w:r w:rsidRPr="00ED0FB6">
        <w:rPr>
          <w:rFonts w:ascii="Times New Roman" w:hAnsi="Times New Roman" w:cs="Times New Roman"/>
          <w:color w:val="auto"/>
          <w:sz w:val="28"/>
          <w:szCs w:val="28"/>
        </w:rPr>
        <w:t xml:space="preserve">В случае необходимости внесения изменения в проект планировки территории и проект межевания территории для оформления земельных участков, данные работы выполняются за счет Концедента. </w:t>
      </w:r>
    </w:p>
    <w:p w:rsidR="0050799C" w:rsidRPr="00ED0FB6" w:rsidRDefault="0050799C" w:rsidP="0050799C">
      <w:pPr>
        <w:pStyle w:val="a6"/>
        <w:numPr>
          <w:ilvl w:val="0"/>
          <w:numId w:val="8"/>
        </w:numPr>
        <w:shd w:val="clear" w:color="auto" w:fill="auto"/>
        <w:tabs>
          <w:tab w:val="left" w:pos="120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необходимости принятия решения об изъятии земельного участка для муниципальных нужд в исключительных случаях по основаниям, предусмотренным действующим законодательством, Концессионер вправе обратиться в установленном законом порядке с ходатайством об изъятии соответствующего земельного участка для муниципальных нужд.</w:t>
      </w: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ED0FB6">
        <w:rPr>
          <w:rFonts w:ascii="Times New Roman" w:hAnsi="Times New Roman" w:cs="Times New Roman"/>
          <w:sz w:val="28"/>
          <w:szCs w:val="28"/>
        </w:rPr>
        <w:t>VII. Владение, пользование и распоряжение объектами имущества, предоставляемыми Концессионеру</w:t>
      </w:r>
    </w:p>
    <w:p w:rsidR="0050799C" w:rsidRPr="00ED0FB6" w:rsidRDefault="0050799C" w:rsidP="0050799C">
      <w:pPr>
        <w:pStyle w:val="a6"/>
        <w:numPr>
          <w:ilvl w:val="0"/>
          <w:numId w:val="8"/>
        </w:numPr>
        <w:shd w:val="clear" w:color="auto" w:fill="auto"/>
        <w:tabs>
          <w:tab w:val="left" w:pos="1369"/>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 Концессионер обязан использовать (эксплуатировать) объект Соглашения в установленном настоящим Соглашением порядке в целях осуществления деятельности, указанной в подпункте «б» пункта 1 настоящего Соглашения.</w:t>
      </w:r>
    </w:p>
    <w:p w:rsidR="0050799C" w:rsidRPr="00ED0FB6" w:rsidRDefault="0050799C" w:rsidP="0050799C">
      <w:pPr>
        <w:pStyle w:val="a6"/>
        <w:numPr>
          <w:ilvl w:val="0"/>
          <w:numId w:val="8"/>
        </w:numPr>
        <w:shd w:val="clear" w:color="auto" w:fill="auto"/>
        <w:tabs>
          <w:tab w:val="left" w:pos="140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Концессионер обязан поддерживать объект Соглашения в исправном состоянии, проводить за свой счет текущий и капитальный ремонт, нести расходы на содержание объекта Соглашения в пределах средств, предусмотренных инвестиционной и производственной программами Концессионера.</w:t>
      </w:r>
    </w:p>
    <w:p w:rsidR="0050799C" w:rsidRPr="00ED0FB6" w:rsidRDefault="0050799C" w:rsidP="0050799C">
      <w:pPr>
        <w:pStyle w:val="a6"/>
        <w:numPr>
          <w:ilvl w:val="0"/>
          <w:numId w:val="8"/>
        </w:numPr>
        <w:shd w:val="clear" w:color="auto" w:fill="auto"/>
        <w:tabs>
          <w:tab w:val="left" w:pos="134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Передача Концессионером в залог или отчуждение объекта Соглашения не допускается.</w:t>
      </w:r>
    </w:p>
    <w:p w:rsidR="0050799C" w:rsidRPr="00ED0FB6" w:rsidRDefault="0050799C" w:rsidP="0050799C">
      <w:pPr>
        <w:pStyle w:val="a6"/>
        <w:numPr>
          <w:ilvl w:val="0"/>
          <w:numId w:val="8"/>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50799C" w:rsidRPr="00ED0FB6" w:rsidRDefault="0050799C" w:rsidP="0050799C">
      <w:pPr>
        <w:pStyle w:val="a6"/>
        <w:numPr>
          <w:ilvl w:val="0"/>
          <w:numId w:val="8"/>
        </w:numPr>
        <w:shd w:val="clear" w:color="auto" w:fill="auto"/>
        <w:tabs>
          <w:tab w:val="left" w:pos="135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Недвижимое имущество, которое создано Концессионером с согласия Концедента при осуществлении деятельности, предусмотренной настоящим </w:t>
      </w:r>
      <w:r w:rsidRPr="00ED0FB6">
        <w:rPr>
          <w:rFonts w:ascii="Times New Roman" w:hAnsi="Times New Roman" w:cs="Times New Roman"/>
          <w:sz w:val="28"/>
          <w:szCs w:val="28"/>
        </w:rPr>
        <w:lastRenderedPageBreak/>
        <w:t>Соглашением, не относящееся к объекту Соглашения, и не входит в состав иного имущества, является собственностью Концессионера.</w:t>
      </w:r>
    </w:p>
    <w:p w:rsidR="0050799C" w:rsidRPr="00ED0FB6" w:rsidRDefault="0050799C" w:rsidP="0050799C">
      <w:pPr>
        <w:pStyle w:val="a6"/>
        <w:numPr>
          <w:ilvl w:val="0"/>
          <w:numId w:val="8"/>
        </w:numPr>
        <w:shd w:val="clear" w:color="auto" w:fill="auto"/>
        <w:tabs>
          <w:tab w:val="left" w:pos="130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50799C" w:rsidRPr="00ED0FB6" w:rsidRDefault="0050799C" w:rsidP="0050799C">
      <w:pPr>
        <w:pStyle w:val="a6"/>
        <w:numPr>
          <w:ilvl w:val="0"/>
          <w:numId w:val="8"/>
        </w:numPr>
        <w:shd w:val="clear" w:color="auto" w:fill="auto"/>
        <w:tabs>
          <w:tab w:val="left" w:pos="1321"/>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50799C" w:rsidRPr="009C6E66" w:rsidRDefault="0050799C" w:rsidP="0050799C">
      <w:pPr>
        <w:pStyle w:val="a6"/>
        <w:numPr>
          <w:ilvl w:val="0"/>
          <w:numId w:val="8"/>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Концессионер обязан учитывать </w:t>
      </w:r>
      <w:r w:rsidRPr="009C6E66">
        <w:rPr>
          <w:rFonts w:ascii="Times New Roman" w:hAnsi="Times New Roman" w:cs="Times New Roman"/>
          <w:sz w:val="28"/>
          <w:szCs w:val="28"/>
        </w:rPr>
        <w:t>объект Соглашения на своем балансе отдельно от своего имущества.</w:t>
      </w:r>
    </w:p>
    <w:p w:rsidR="0050799C" w:rsidRPr="009C6E66" w:rsidRDefault="0050799C" w:rsidP="0050799C">
      <w:pPr>
        <w:pStyle w:val="a6"/>
        <w:numPr>
          <w:ilvl w:val="0"/>
          <w:numId w:val="8"/>
        </w:numPr>
        <w:shd w:val="clear" w:color="auto" w:fill="auto"/>
        <w:tabs>
          <w:tab w:val="left" w:pos="1166"/>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осуществлять начисление амортизации. Включение расходов на амортизацию основных средств в необходимую валовую выручку при установлении тарифов в сфере водоотведения осуществляется в соответствии с законодательством в области тарифного регулирования. </w:t>
      </w:r>
    </w:p>
    <w:p w:rsidR="0050799C" w:rsidRPr="009C6E66" w:rsidRDefault="0050799C" w:rsidP="0050799C">
      <w:pPr>
        <w:pStyle w:val="a6"/>
        <w:numPr>
          <w:ilvl w:val="0"/>
          <w:numId w:val="8"/>
        </w:numPr>
        <w:shd w:val="clear" w:color="auto" w:fill="auto"/>
        <w:tabs>
          <w:tab w:val="left" w:pos="1273"/>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Имущество, входящее в состав объекта Соглашения, подлежит списанию в порядке, предусмотренном действующим законодательством,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a6"/>
        <w:numPr>
          <w:ilvl w:val="0"/>
          <w:numId w:val="8"/>
        </w:numPr>
        <w:shd w:val="clear" w:color="auto" w:fill="auto"/>
        <w:tabs>
          <w:tab w:val="left" w:pos="131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Риск случайной гибели или случайного повреждения объекта Соглашения несет Концессионер со дня передачи ему объекта Соглашения, создания Концессионером объекта, до момента передачи указанных объектов Концеденту.</w:t>
      </w:r>
    </w:p>
    <w:p w:rsidR="0050799C" w:rsidRPr="009C6E66" w:rsidRDefault="0050799C" w:rsidP="0050799C">
      <w:pPr>
        <w:pStyle w:val="a6"/>
        <w:shd w:val="clear" w:color="auto" w:fill="auto"/>
        <w:tabs>
          <w:tab w:val="left" w:pos="120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49. Исполнительная документация передается Концессионером Концеденту по истечении срока действия настоящего Соглашения одновременно с подписанием акта приема-передачи (возврата) имущества.</w:t>
      </w:r>
    </w:p>
    <w:p w:rsidR="0050799C" w:rsidRPr="009C6E66" w:rsidRDefault="0050799C" w:rsidP="0050799C">
      <w:pPr>
        <w:pStyle w:val="a6"/>
        <w:shd w:val="clear" w:color="auto" w:fill="auto"/>
        <w:tabs>
          <w:tab w:val="left" w:pos="143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50. Формирование и выполнение планов ремонта централизованн</w:t>
      </w:r>
      <w:r w:rsidR="001B0D1C">
        <w:rPr>
          <w:rFonts w:ascii="Times New Roman" w:hAnsi="Times New Roman" w:cs="Times New Roman"/>
          <w:sz w:val="28"/>
          <w:szCs w:val="28"/>
        </w:rPr>
        <w:t xml:space="preserve">ой </w:t>
      </w:r>
      <w:r w:rsidRPr="009C6E66">
        <w:rPr>
          <w:rFonts w:ascii="Times New Roman" w:hAnsi="Times New Roman" w:cs="Times New Roman"/>
          <w:sz w:val="28"/>
          <w:szCs w:val="28"/>
        </w:rPr>
        <w:t>систем</w:t>
      </w:r>
      <w:r w:rsidR="001B0D1C">
        <w:rPr>
          <w:rFonts w:ascii="Times New Roman" w:hAnsi="Times New Roman" w:cs="Times New Roman"/>
          <w:sz w:val="28"/>
          <w:szCs w:val="28"/>
        </w:rPr>
        <w:t>ы</w:t>
      </w:r>
      <w:r w:rsidRPr="009C6E66">
        <w:rPr>
          <w:rFonts w:ascii="Times New Roman" w:hAnsi="Times New Roman" w:cs="Times New Roman"/>
          <w:sz w:val="28"/>
          <w:szCs w:val="28"/>
        </w:rPr>
        <w:t xml:space="preserve"> водоотведения и вывода таких систем из эксплуатации осуществляется в порядке, предусмотренном действующим законодательством и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22"/>
        <w:shd w:val="clear" w:color="auto" w:fill="auto"/>
        <w:spacing w:before="0" w:after="0" w:line="276" w:lineRule="auto"/>
        <w:ind w:right="700"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right="700" w:firstLine="567"/>
        <w:jc w:val="center"/>
        <w:rPr>
          <w:rFonts w:ascii="Times New Roman" w:hAnsi="Times New Roman" w:cs="Times New Roman"/>
          <w:sz w:val="28"/>
          <w:szCs w:val="28"/>
        </w:rPr>
      </w:pPr>
      <w:r w:rsidRPr="009C6E66">
        <w:rPr>
          <w:rFonts w:ascii="Times New Roman" w:hAnsi="Times New Roman" w:cs="Times New Roman"/>
          <w:sz w:val="28"/>
          <w:szCs w:val="28"/>
        </w:rPr>
        <w:t>VIII. Порядок передачи Концессионером Концеденту объекта Соглашения</w:t>
      </w:r>
    </w:p>
    <w:p w:rsidR="0050799C" w:rsidRPr="009C6E66" w:rsidRDefault="0050799C" w:rsidP="0050799C">
      <w:pPr>
        <w:pStyle w:val="a6"/>
        <w:numPr>
          <w:ilvl w:val="1"/>
          <w:numId w:val="2"/>
        </w:numPr>
        <w:shd w:val="clear" w:color="auto" w:fill="auto"/>
        <w:tabs>
          <w:tab w:val="left" w:pos="125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передать Концеденту, а Концедент обязан принять объекты Соглашения в срок (сроки), указанный (е) в пункте </w:t>
      </w:r>
      <w:r w:rsidRPr="001B0D1C">
        <w:rPr>
          <w:rFonts w:ascii="Times New Roman" w:hAnsi="Times New Roman" w:cs="Times New Roman"/>
          <w:color w:val="00B050"/>
          <w:sz w:val="28"/>
          <w:szCs w:val="28"/>
        </w:rPr>
        <w:t>7</w:t>
      </w:r>
      <w:r w:rsidR="0001425C">
        <w:rPr>
          <w:rFonts w:ascii="Times New Roman" w:hAnsi="Times New Roman" w:cs="Times New Roman"/>
          <w:color w:val="00B050"/>
          <w:sz w:val="28"/>
          <w:szCs w:val="28"/>
        </w:rPr>
        <w:t>1</w:t>
      </w:r>
      <w:r w:rsidRPr="009C6E66">
        <w:rPr>
          <w:rFonts w:ascii="Times New Roman" w:hAnsi="Times New Roman" w:cs="Times New Roman"/>
          <w:sz w:val="28"/>
          <w:szCs w:val="28"/>
        </w:rPr>
        <w:t xml:space="preserve"> настоящего Соглашения, с учетом нормального износа. Передаваемые Концессионером объект Соглашения должны быть пригодными для осуществления деятельности, указанной в подпункте «б» пункта 1 настоящего Соглашения, и не должны быть обременены правами третьих лиц.</w:t>
      </w:r>
    </w:p>
    <w:p w:rsidR="0050799C" w:rsidRPr="009C6E66" w:rsidRDefault="0050799C" w:rsidP="0050799C">
      <w:pPr>
        <w:pStyle w:val="a6"/>
        <w:numPr>
          <w:ilvl w:val="1"/>
          <w:numId w:val="2"/>
        </w:numPr>
        <w:shd w:val="clear" w:color="auto" w:fill="auto"/>
        <w:tabs>
          <w:tab w:val="left" w:pos="12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Передача Концессионером Концеденту объекта Соглашения осуществляется по акту приема-передачи по форме согласно приложению      № </w:t>
      </w:r>
      <w:r w:rsidR="009C3DA0">
        <w:rPr>
          <w:rFonts w:ascii="Times New Roman" w:hAnsi="Times New Roman" w:cs="Times New Roman"/>
          <w:sz w:val="28"/>
          <w:szCs w:val="28"/>
        </w:rPr>
        <w:t>3</w:t>
      </w:r>
      <w:r w:rsidRPr="009C6E66">
        <w:rPr>
          <w:rFonts w:ascii="Times New Roman" w:hAnsi="Times New Roman" w:cs="Times New Roman"/>
          <w:sz w:val="28"/>
          <w:szCs w:val="28"/>
        </w:rPr>
        <w:t xml:space="preserve"> к настоящему Соглашению, подписываемому Сторонами.</w:t>
      </w:r>
    </w:p>
    <w:p w:rsidR="0050799C" w:rsidRPr="009C6E66" w:rsidRDefault="0050799C" w:rsidP="0050799C">
      <w:pPr>
        <w:pStyle w:val="a6"/>
        <w:numPr>
          <w:ilvl w:val="1"/>
          <w:numId w:val="2"/>
        </w:numPr>
        <w:shd w:val="clear" w:color="auto" w:fill="auto"/>
        <w:tabs>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передает (возвращает) Концеденту документы, относящиеся к передаваемому объекту Соглашения, одновременно с передачей объекта Соглашения Концеденту, за исключением оригиналов документов, подлежащих хранению в соответствии с законодательством Российской Федерации только у Концессионера.</w:t>
      </w:r>
    </w:p>
    <w:p w:rsidR="0050799C" w:rsidRPr="009C6E66" w:rsidRDefault="0050799C" w:rsidP="0050799C">
      <w:pPr>
        <w:pStyle w:val="a6"/>
        <w:numPr>
          <w:ilvl w:val="1"/>
          <w:numId w:val="2"/>
        </w:numPr>
        <w:shd w:val="clear" w:color="auto" w:fill="auto"/>
        <w:tabs>
          <w:tab w:val="left" w:pos="128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Обязанность Концессионера по передаче объекта Соглашения считается исполненной с момента подписания Сторонами акта приема-передачи объекта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отказывает в приеме отдельного имущества, входящего в состав объекта Соглашения в случае:</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несоответствия отдельного имущества, входящего в состав объекта Соглашения условиям, указанным в пункте </w:t>
      </w:r>
      <w:r w:rsidRPr="001B0D1C">
        <w:rPr>
          <w:rFonts w:ascii="Times New Roman" w:hAnsi="Times New Roman" w:cs="Times New Roman"/>
          <w:color w:val="00B050"/>
          <w:sz w:val="28"/>
          <w:szCs w:val="28"/>
        </w:rPr>
        <w:t>51</w:t>
      </w:r>
      <w:r w:rsidRPr="009C6E66">
        <w:rPr>
          <w:rFonts w:ascii="Times New Roman" w:hAnsi="Times New Roman" w:cs="Times New Roman"/>
          <w:sz w:val="28"/>
          <w:szCs w:val="28"/>
        </w:rPr>
        <w:t xml:space="preserve">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несоответствия характеристик отдельного имущества, входящего в состав объекта Соглашения, выявленных при приеме-передаче, данным, содержащимся в государственном кадастре недвижимости.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Акт приема-передачи подписывается Сторонами без учета такого имущества. Концессионер осуществляет действия по устранению замечаний в отношении не переданных по акту приема-передачи отдельного имущества, входящего в состав объекта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невозможности передачи отдельного имущества, входящего в состав объекта Соглашения, в связи с его выбытием, утратой, порчей, Концессионер возмещает Концеденту причиненные ему убытки в полном объеме.</w:t>
      </w:r>
    </w:p>
    <w:p w:rsidR="0050799C" w:rsidRPr="009C6E66" w:rsidRDefault="0050799C" w:rsidP="0050799C">
      <w:pPr>
        <w:pStyle w:val="a6"/>
        <w:numPr>
          <w:ilvl w:val="1"/>
          <w:numId w:val="2"/>
        </w:numPr>
        <w:shd w:val="clear" w:color="auto" w:fill="auto"/>
        <w:tabs>
          <w:tab w:val="left" w:pos="129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и на основании заявления Концессионера.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самостоятельно обязуется подготовить комплект документов, необходимый и достаточный для прекращения права владения и пользования объектом Соглашения в срок, не превышающий 30 календарных дней со дня подписания сторонами акта приема-передачи объекта Соглашения.</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IX. Порядок осуществления Концессионером деятельности, предусмотренной Соглашением</w:t>
      </w:r>
    </w:p>
    <w:p w:rsidR="0050799C" w:rsidRPr="009C6E66" w:rsidRDefault="0050799C" w:rsidP="0050799C">
      <w:pPr>
        <w:pStyle w:val="a6"/>
        <w:numPr>
          <w:ilvl w:val="1"/>
          <w:numId w:val="2"/>
        </w:numPr>
        <w:shd w:val="clear" w:color="auto" w:fill="auto"/>
        <w:tabs>
          <w:tab w:val="left" w:pos="12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подпункте «б» пункта 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50799C" w:rsidRPr="009C6E66" w:rsidRDefault="0050799C" w:rsidP="0050799C">
      <w:pPr>
        <w:pStyle w:val="a6"/>
        <w:numPr>
          <w:ilvl w:val="1"/>
          <w:numId w:val="2"/>
        </w:numPr>
        <w:shd w:val="clear" w:color="auto" w:fill="auto"/>
        <w:tabs>
          <w:tab w:val="left" w:pos="119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 и в соответствии с условиями настоящего Соглашения, а также производственной программой Концессионера, утвержденной в установленном законодательством порядке Концессионеру.</w:t>
      </w:r>
    </w:p>
    <w:p w:rsidR="0050799C" w:rsidRPr="009C6E66" w:rsidRDefault="0050799C" w:rsidP="0050799C">
      <w:pPr>
        <w:pStyle w:val="110"/>
        <w:widowControl w:val="0"/>
        <w:tabs>
          <w:tab w:val="clear" w:pos="0"/>
        </w:tabs>
        <w:spacing w:before="0" w:after="0" w:line="276" w:lineRule="auto"/>
        <w:ind w:left="0" w:firstLine="567"/>
        <w:rPr>
          <w:color w:val="auto"/>
          <w:sz w:val="28"/>
          <w:szCs w:val="28"/>
        </w:rPr>
      </w:pPr>
      <w:r w:rsidRPr="009C6E66">
        <w:rPr>
          <w:color w:val="auto"/>
          <w:sz w:val="28"/>
          <w:szCs w:val="28"/>
        </w:rPr>
        <w:t xml:space="preserve"> 57.1. При осуществлении эксплуатации Концессионер осуществляет за свой счет Техническое обслуживание Объекта Концессионного соглашения путем выполнения мероприятий, указанных в приложении № </w:t>
      </w:r>
      <w:r w:rsidRPr="00C320B5">
        <w:rPr>
          <w:color w:val="auto"/>
          <w:sz w:val="28"/>
          <w:szCs w:val="28"/>
        </w:rPr>
        <w:t>1</w:t>
      </w:r>
      <w:r w:rsidR="009C3DA0" w:rsidRPr="00C320B5">
        <w:rPr>
          <w:color w:val="auto"/>
          <w:sz w:val="28"/>
          <w:szCs w:val="28"/>
        </w:rPr>
        <w:t>3</w:t>
      </w:r>
      <w:r w:rsidRPr="009C6E66">
        <w:rPr>
          <w:color w:val="auto"/>
          <w:sz w:val="28"/>
          <w:szCs w:val="28"/>
        </w:rPr>
        <w:t xml:space="preserve"> к настоящему Соглашению.</w:t>
      </w:r>
    </w:p>
    <w:p w:rsidR="0050799C" w:rsidRPr="009C6E66" w:rsidRDefault="0050799C" w:rsidP="0050799C">
      <w:pPr>
        <w:pStyle w:val="a6"/>
        <w:numPr>
          <w:ilvl w:val="1"/>
          <w:numId w:val="2"/>
        </w:numPr>
        <w:shd w:val="clear" w:color="auto" w:fill="auto"/>
        <w:tabs>
          <w:tab w:val="left" w:pos="5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осуществлять деятельность, указанную в подпункте «б» пункта 1 настоящего Соглашения, с использованием объекта Соглашения, подлежащего реконструкции </w:t>
      </w:r>
      <w:r w:rsidR="00AA201B">
        <w:rPr>
          <w:rFonts w:ascii="Times New Roman" w:hAnsi="Times New Roman" w:cs="Times New Roman"/>
          <w:sz w:val="28"/>
          <w:szCs w:val="28"/>
          <w:shd w:val="clear" w:color="auto" w:fill="FFFFFF" w:themeFill="background1"/>
        </w:rPr>
        <w:t>(модернизации)</w:t>
      </w:r>
      <w:r w:rsidRPr="009C6E66">
        <w:rPr>
          <w:rFonts w:ascii="Times New Roman" w:hAnsi="Times New Roman" w:cs="Times New Roman"/>
          <w:sz w:val="28"/>
          <w:szCs w:val="28"/>
        </w:rPr>
        <w:t xml:space="preserve"> - с даты подписания акта приема- передачи, с использованием объекта Соглашения, подлежащего созданию - с момента ввода в эксплуатацию соответствующего объекта, и до момента передачи объекта Соглашения Концеденту.</w:t>
      </w:r>
    </w:p>
    <w:p w:rsidR="0050799C" w:rsidRPr="009C6E66" w:rsidRDefault="0050799C" w:rsidP="0050799C">
      <w:pPr>
        <w:pStyle w:val="a6"/>
        <w:numPr>
          <w:ilvl w:val="1"/>
          <w:numId w:val="2"/>
        </w:numPr>
        <w:shd w:val="clear" w:color="auto" w:fill="auto"/>
        <w:tabs>
          <w:tab w:val="left" w:pos="1345"/>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Помимо деятельности, указанной в подпункте «б» пункта 1 настоящего Соглашения, Концессионер с использованием объекта Соглашения не имеет права осуществлять иную деятельность, если такая деятельность препятствует исполнению обязательств Концессионера в соответствии с настоящим Соглашением.</w:t>
      </w:r>
    </w:p>
    <w:p w:rsidR="0050799C" w:rsidRPr="009C6E66" w:rsidRDefault="0050799C" w:rsidP="0050799C">
      <w:pPr>
        <w:pStyle w:val="a6"/>
        <w:numPr>
          <w:ilvl w:val="1"/>
          <w:numId w:val="2"/>
        </w:numPr>
        <w:shd w:val="clear" w:color="auto" w:fill="auto"/>
        <w:tabs>
          <w:tab w:val="left" w:pos="132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имеет право исполнять настоящее Соглашение, включая осуществление деятельности, указанной в подпункте «б» пункта 1 настоящего Соглашения, своими силами и (или) с привлечением других лиц. При этом Концессионер несет ответственность за действия привлеченных им лиц.</w:t>
      </w:r>
    </w:p>
    <w:p w:rsidR="0050799C" w:rsidRPr="009C6E66" w:rsidRDefault="0050799C" w:rsidP="0050799C">
      <w:pPr>
        <w:pStyle w:val="a6"/>
        <w:numPr>
          <w:ilvl w:val="1"/>
          <w:numId w:val="2"/>
        </w:numPr>
        <w:shd w:val="clear" w:color="auto" w:fill="auto"/>
        <w:tabs>
          <w:tab w:val="left" w:pos="123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предоставлять потребителям установленные федеральными законами,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муниципальными правовыми актами </w:t>
      </w:r>
      <w:r w:rsidR="00692C70">
        <w:rPr>
          <w:rFonts w:ascii="Times New Roman" w:hAnsi="Times New Roman" w:cs="Times New Roman"/>
          <w:sz w:val="28"/>
          <w:szCs w:val="28"/>
        </w:rPr>
        <w:t>Ка</w:t>
      </w:r>
      <w:r w:rsidR="001B0D1C">
        <w:rPr>
          <w:rFonts w:ascii="Times New Roman" w:hAnsi="Times New Roman" w:cs="Times New Roman"/>
          <w:sz w:val="28"/>
          <w:szCs w:val="28"/>
        </w:rPr>
        <w:t>тав-Ивановского</w:t>
      </w:r>
      <w:r>
        <w:rPr>
          <w:rFonts w:ascii="Times New Roman" w:hAnsi="Times New Roman" w:cs="Times New Roman"/>
          <w:sz w:val="28"/>
          <w:szCs w:val="28"/>
        </w:rPr>
        <w:t xml:space="preserve"> муниципального района</w:t>
      </w:r>
      <w:r w:rsidR="00692C70">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sidR="00692C70">
        <w:rPr>
          <w:rFonts w:ascii="Times New Roman" w:hAnsi="Times New Roman" w:cs="Times New Roman"/>
          <w:sz w:val="28"/>
          <w:szCs w:val="28"/>
        </w:rPr>
        <w:t xml:space="preserve"> городского поселения</w:t>
      </w:r>
      <w:r w:rsidR="001B0D1C" w:rsidRPr="001B0D1C">
        <w:rPr>
          <w:rFonts w:ascii="Times New Roman" w:hAnsi="Times New Roman" w:cs="Times New Roman"/>
          <w:sz w:val="28"/>
          <w:szCs w:val="28"/>
        </w:rPr>
        <w:t xml:space="preserve"> </w:t>
      </w:r>
      <w:r w:rsidR="001B0D1C" w:rsidRPr="009C6E66">
        <w:rPr>
          <w:rFonts w:ascii="Times New Roman" w:hAnsi="Times New Roman" w:cs="Times New Roman"/>
          <w:sz w:val="28"/>
          <w:szCs w:val="28"/>
        </w:rPr>
        <w:t>льготы</w:t>
      </w:r>
      <w:r w:rsidRPr="009C6E66">
        <w:rPr>
          <w:rFonts w:ascii="Times New Roman" w:hAnsi="Times New Roman" w:cs="Times New Roman"/>
          <w:sz w:val="28"/>
          <w:szCs w:val="28"/>
        </w:rPr>
        <w:t>, в том числе льготы по оплате товаров, работ и услуг, в порядке, установленном такими актами.</w:t>
      </w:r>
    </w:p>
    <w:p w:rsidR="0050799C" w:rsidRPr="009C6E66" w:rsidRDefault="0050799C" w:rsidP="0050799C">
      <w:pPr>
        <w:pStyle w:val="a6"/>
        <w:numPr>
          <w:ilvl w:val="1"/>
          <w:numId w:val="2"/>
        </w:numPr>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обязан при осуществлении деятельности, указанной в подпункте «б» пункта 1 настоящего Соглашения, осуществлять реализацию товаров (услуг) по тарифам, установленным в соответствии с действующим законодательством органом регулирования.</w:t>
      </w:r>
    </w:p>
    <w:p w:rsidR="0050799C" w:rsidRPr="009C6E66" w:rsidRDefault="0050799C" w:rsidP="0050799C">
      <w:pPr>
        <w:pStyle w:val="a6"/>
        <w:numPr>
          <w:ilvl w:val="1"/>
          <w:numId w:val="2"/>
        </w:numPr>
        <w:shd w:val="clear" w:color="auto" w:fill="auto"/>
        <w:tabs>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Регулирование тарифов на оказываемые услуги по водоотведению осуществляется в соответствии с действующим на момент заключения настоящего Соглашения законодательством Российской Федерации в области государственного регулирования тарифов в сфере водоснабжения</w:t>
      </w:r>
      <w:r w:rsidR="00340469">
        <w:rPr>
          <w:rFonts w:ascii="Times New Roman" w:hAnsi="Times New Roman" w:cs="Times New Roman"/>
          <w:sz w:val="28"/>
          <w:szCs w:val="28"/>
        </w:rPr>
        <w:t xml:space="preserve"> и </w:t>
      </w:r>
      <w:r w:rsidRPr="009C6E66">
        <w:rPr>
          <w:rFonts w:ascii="Times New Roman" w:hAnsi="Times New Roman" w:cs="Times New Roman"/>
          <w:sz w:val="28"/>
          <w:szCs w:val="28"/>
        </w:rPr>
        <w:t>водоотведения, если иное не предусмотрено действующим законодательством. Метод регулирования тарифов - метод индексации.</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Значения долгосрочных параметров регулирования деятельности Концессионера (долгосрочные параметры регулирования тарифов), определенные в соответствии с нормативными правовыми актами Российской Федерации в сфере водоснабжения и водоотведения, на оказываемые Концессионером услуги, согласованные с органами исполнительной власти, осуществляющими регулирование тарифов в соответствии с законодательством Российской Федерации о государственном регулировании тарифов в сфере водоснабжения и водоотведения, указаны в </w:t>
      </w:r>
      <w:r w:rsidRPr="002610DB">
        <w:rPr>
          <w:rFonts w:ascii="Times New Roman" w:hAnsi="Times New Roman" w:cs="Times New Roman"/>
          <w:sz w:val="28"/>
          <w:szCs w:val="28"/>
          <w:shd w:val="clear" w:color="auto" w:fill="FFFFFF" w:themeFill="background1"/>
        </w:rPr>
        <w:t>приложении № 9</w:t>
      </w:r>
      <w:r>
        <w:rPr>
          <w:rFonts w:ascii="Times New Roman" w:hAnsi="Times New Roman" w:cs="Times New Roman"/>
          <w:sz w:val="28"/>
          <w:szCs w:val="28"/>
          <w:shd w:val="clear" w:color="auto" w:fill="FFFFFF" w:themeFill="background1"/>
        </w:rPr>
        <w:t xml:space="preserve"> </w:t>
      </w:r>
      <w:r w:rsidRPr="009C6E66">
        <w:rPr>
          <w:rFonts w:ascii="Times New Roman" w:hAnsi="Times New Roman" w:cs="Times New Roman"/>
          <w:sz w:val="28"/>
          <w:szCs w:val="28"/>
        </w:rPr>
        <w:t>к настоящему Соглашению.</w:t>
      </w:r>
    </w:p>
    <w:p w:rsidR="0050799C" w:rsidRPr="009C6E66" w:rsidRDefault="0050799C" w:rsidP="0050799C">
      <w:pPr>
        <w:pStyle w:val="aff3"/>
        <w:spacing w:beforeAutospacing="0" w:after="0" w:line="276" w:lineRule="auto"/>
        <w:ind w:firstLine="567"/>
        <w:jc w:val="both"/>
        <w:rPr>
          <w:sz w:val="28"/>
          <w:szCs w:val="28"/>
        </w:rPr>
      </w:pPr>
      <w:r w:rsidRPr="009C6E66">
        <w:rPr>
          <w:sz w:val="28"/>
          <w:szCs w:val="28"/>
        </w:rPr>
        <w:t xml:space="preserve">Объем валовой выручки, получаемой Концессионером в рамках реализации Концессионного соглашения, указан в приложении </w:t>
      </w:r>
      <w:r w:rsidRPr="00074E94">
        <w:rPr>
          <w:sz w:val="28"/>
          <w:szCs w:val="28"/>
        </w:rPr>
        <w:t>№ 9.1 к настоящему Соглашению. Объем валовой выручки, указанный в приложении № 9.1</w:t>
      </w:r>
      <w:r w:rsidRPr="009C6E66">
        <w:rPr>
          <w:sz w:val="28"/>
          <w:szCs w:val="28"/>
        </w:rPr>
        <w:t xml:space="preserve"> является расчетной величиной и подлежит корректировке в соответствии с действующим на дату корректировки законодательством Российской Федерации о государственном регулировании тарифов в сфере водоснабжения и водоотведения.</w:t>
      </w:r>
    </w:p>
    <w:p w:rsidR="0050799C" w:rsidRPr="009C6E66" w:rsidRDefault="001E40C2" w:rsidP="0050799C">
      <w:pPr>
        <w:spacing w:line="276"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Не</w:t>
      </w:r>
      <w:r w:rsidR="0050799C" w:rsidRPr="009C6E66">
        <w:rPr>
          <w:rFonts w:ascii="Times New Roman" w:hAnsi="Times New Roman" w:cs="Times New Roman"/>
          <w:color w:val="auto"/>
          <w:sz w:val="28"/>
          <w:szCs w:val="28"/>
        </w:rPr>
        <w:t xml:space="preserve">достижение Концессионером  </w:t>
      </w:r>
      <w:r w:rsidR="0050799C" w:rsidRPr="00074E94">
        <w:rPr>
          <w:rFonts w:ascii="Times New Roman" w:hAnsi="Times New Roman" w:cs="Times New Roman"/>
          <w:color w:val="auto"/>
          <w:sz w:val="28"/>
          <w:szCs w:val="28"/>
        </w:rPr>
        <w:t>в 2025-20</w:t>
      </w:r>
      <w:r w:rsidR="009024E5">
        <w:rPr>
          <w:rFonts w:ascii="Times New Roman" w:hAnsi="Times New Roman" w:cs="Times New Roman"/>
          <w:color w:val="auto"/>
          <w:sz w:val="28"/>
          <w:szCs w:val="28"/>
        </w:rPr>
        <w:t>30</w:t>
      </w:r>
      <w:r w:rsidR="0050799C" w:rsidRPr="009C6E66">
        <w:rPr>
          <w:rFonts w:ascii="Times New Roman" w:hAnsi="Times New Roman" w:cs="Times New Roman"/>
          <w:color w:val="auto"/>
          <w:sz w:val="28"/>
          <w:szCs w:val="28"/>
        </w:rPr>
        <w:t xml:space="preserve"> годах включительно уровня показателей энергетической эффективности в части</w:t>
      </w:r>
      <w:r w:rsidR="009024E5">
        <w:rPr>
          <w:rFonts w:ascii="Times New Roman" w:hAnsi="Times New Roman" w:cs="Times New Roman"/>
          <w:color w:val="auto"/>
          <w:sz w:val="28"/>
          <w:szCs w:val="28"/>
        </w:rPr>
        <w:t xml:space="preserve"> удельного расхода электроэнергии</w:t>
      </w:r>
      <w:r w:rsidR="0050799C" w:rsidRPr="009C6E66">
        <w:rPr>
          <w:rFonts w:ascii="Times New Roman" w:hAnsi="Times New Roman" w:cs="Times New Roman"/>
          <w:color w:val="auto"/>
          <w:sz w:val="28"/>
          <w:szCs w:val="28"/>
        </w:rPr>
        <w:t>, согла</w:t>
      </w:r>
      <w:r w:rsidR="0050799C">
        <w:rPr>
          <w:rFonts w:ascii="Times New Roman" w:hAnsi="Times New Roman" w:cs="Times New Roman"/>
          <w:color w:val="auto"/>
          <w:sz w:val="28"/>
          <w:szCs w:val="28"/>
        </w:rPr>
        <w:t xml:space="preserve">сованных тарифным регулятором </w:t>
      </w:r>
      <w:r w:rsidR="0050799C" w:rsidRPr="00C320B5">
        <w:rPr>
          <w:rFonts w:ascii="Times New Roman" w:hAnsi="Times New Roman" w:cs="Times New Roman"/>
          <w:color w:val="auto"/>
          <w:sz w:val="28"/>
          <w:szCs w:val="28"/>
        </w:rPr>
        <w:t xml:space="preserve">(приложение № </w:t>
      </w:r>
      <w:r w:rsidR="00686166">
        <w:rPr>
          <w:rFonts w:ascii="Times New Roman" w:hAnsi="Times New Roman" w:cs="Times New Roman"/>
          <w:color w:val="auto"/>
          <w:sz w:val="28"/>
          <w:szCs w:val="28"/>
        </w:rPr>
        <w:t>4</w:t>
      </w:r>
      <w:r w:rsidR="0050799C" w:rsidRPr="00C320B5">
        <w:rPr>
          <w:rFonts w:ascii="Times New Roman" w:hAnsi="Times New Roman" w:cs="Times New Roman"/>
          <w:color w:val="auto"/>
          <w:sz w:val="28"/>
          <w:szCs w:val="28"/>
        </w:rPr>
        <w:t>)</w:t>
      </w:r>
      <w:r w:rsidR="0050799C" w:rsidRPr="009C6E66">
        <w:rPr>
          <w:rFonts w:ascii="Times New Roman" w:hAnsi="Times New Roman" w:cs="Times New Roman"/>
          <w:color w:val="auto"/>
          <w:sz w:val="28"/>
          <w:szCs w:val="28"/>
        </w:rPr>
        <w:t xml:space="preserve"> в соответствии с ограничениями, накладываемыми действующим законодательством, не является существенным нарушением условий настоящего Соглашения и основанием для расторжения Соглашения</w:t>
      </w:r>
      <w:r w:rsidR="0050799C" w:rsidRPr="0009041F">
        <w:rPr>
          <w:rFonts w:ascii="Times New Roman" w:hAnsi="Times New Roman" w:cs="Times New Roman"/>
          <w:color w:val="auto"/>
          <w:sz w:val="28"/>
          <w:szCs w:val="28"/>
        </w:rPr>
        <w:t xml:space="preserve">.  </w:t>
      </w:r>
    </w:p>
    <w:p w:rsidR="0050799C" w:rsidRPr="009C6E66" w:rsidRDefault="0050799C" w:rsidP="0050799C">
      <w:pPr>
        <w:pStyle w:val="a6"/>
        <w:numPr>
          <w:ilvl w:val="0"/>
          <w:numId w:val="3"/>
        </w:numPr>
        <w:shd w:val="clear" w:color="auto" w:fill="auto"/>
        <w:tabs>
          <w:tab w:val="left" w:pos="134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принимает на себя обязательства организации канализационного хозяйства,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rsidR="0050799C" w:rsidRPr="009C6E66" w:rsidRDefault="0050799C" w:rsidP="0050799C">
      <w:pPr>
        <w:pStyle w:val="a6"/>
        <w:numPr>
          <w:ilvl w:val="0"/>
          <w:numId w:val="3"/>
        </w:numPr>
        <w:shd w:val="clear" w:color="auto" w:fill="auto"/>
        <w:tabs>
          <w:tab w:val="left" w:pos="128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заключает с ресурсоснабжающими организациями договоры поставки энергетических ресурсов, потребляемых при исполнении настоящего Соглашения, а также оплачивает указанные энергетические ресурсы в соответствии с условиями таких договоров. </w:t>
      </w:r>
    </w:p>
    <w:p w:rsidR="0050799C" w:rsidRPr="009C6E66" w:rsidRDefault="0050799C" w:rsidP="0050799C">
      <w:pPr>
        <w:pStyle w:val="a6"/>
        <w:shd w:val="clear" w:color="auto" w:fill="auto"/>
        <w:tabs>
          <w:tab w:val="left" w:pos="128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Если договоры на поставку энергетических ресурсов в отношении объекта Соглашения заключены с ресурсоснабжающими организациями Концедентом или иными уполномоченными Концедентом лицами, Концедент обеспечивает правопреемство Концессионера по таким договорам.</w:t>
      </w:r>
    </w:p>
    <w:p w:rsidR="0050799C" w:rsidRPr="009C6E66" w:rsidRDefault="0050799C" w:rsidP="0050799C">
      <w:pPr>
        <w:pStyle w:val="22"/>
        <w:shd w:val="clear" w:color="auto" w:fill="auto"/>
        <w:spacing w:before="0" w:after="0" w:line="276" w:lineRule="auto"/>
        <w:ind w:firstLine="567"/>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 Сроки, предусмотренные настоящим Соглашением</w:t>
      </w:r>
    </w:p>
    <w:p w:rsidR="0050799C" w:rsidRPr="009C6E66" w:rsidRDefault="0050799C" w:rsidP="0050799C">
      <w:pPr>
        <w:pStyle w:val="a6"/>
        <w:numPr>
          <w:ilvl w:val="0"/>
          <w:numId w:val="3"/>
        </w:numPr>
        <w:shd w:val="clear" w:color="auto" w:fill="auto"/>
        <w:tabs>
          <w:tab w:val="left" w:pos="122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Настоящее Соглашение вступает в силу со дня его подписания и действует </w:t>
      </w:r>
      <w:r w:rsidR="00D91238">
        <w:rPr>
          <w:rFonts w:ascii="Times New Roman" w:hAnsi="Times New Roman" w:cs="Times New Roman"/>
          <w:sz w:val="28"/>
          <w:szCs w:val="28"/>
        </w:rPr>
        <w:t>5 лет</w:t>
      </w:r>
      <w:r w:rsidRPr="009C6E66">
        <w:rPr>
          <w:rFonts w:ascii="Times New Roman" w:hAnsi="Times New Roman" w:cs="Times New Roman"/>
          <w:sz w:val="28"/>
          <w:szCs w:val="28"/>
        </w:rPr>
        <w:t>.</w:t>
      </w:r>
    </w:p>
    <w:p w:rsidR="0050799C" w:rsidRPr="009C6E66" w:rsidRDefault="0050799C" w:rsidP="00E04DC7">
      <w:pPr>
        <w:pStyle w:val="a6"/>
        <w:numPr>
          <w:ilvl w:val="0"/>
          <w:numId w:val="3"/>
        </w:numPr>
        <w:shd w:val="clear" w:color="auto" w:fill="auto"/>
        <w:tabs>
          <w:tab w:val="left" w:pos="127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Сроки создания 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указаны в приложении № </w:t>
      </w:r>
      <w:r w:rsidR="00650E4F">
        <w:rPr>
          <w:rFonts w:ascii="Times New Roman" w:hAnsi="Times New Roman" w:cs="Times New Roman"/>
          <w:sz w:val="28"/>
          <w:szCs w:val="28"/>
        </w:rPr>
        <w:t>6</w:t>
      </w:r>
      <w:r w:rsidRPr="009C6E66">
        <w:rPr>
          <w:rFonts w:ascii="Times New Roman" w:hAnsi="Times New Roman" w:cs="Times New Roman"/>
          <w:sz w:val="28"/>
          <w:szCs w:val="28"/>
        </w:rPr>
        <w:t xml:space="preserve"> к настоящему Соглашению.</w:t>
      </w:r>
    </w:p>
    <w:p w:rsidR="00686166" w:rsidRPr="009C6E66" w:rsidRDefault="0050799C" w:rsidP="00686166">
      <w:pPr>
        <w:pStyle w:val="a6"/>
        <w:numPr>
          <w:ilvl w:val="0"/>
          <w:numId w:val="3"/>
        </w:numPr>
        <w:shd w:val="clear" w:color="auto" w:fill="auto"/>
        <w:tabs>
          <w:tab w:val="left" w:pos="1191"/>
        </w:tabs>
        <w:spacing w:after="0" w:line="276" w:lineRule="auto"/>
        <w:ind w:left="0" w:right="20" w:firstLine="567"/>
        <w:jc w:val="both"/>
        <w:rPr>
          <w:rFonts w:ascii="Times New Roman" w:hAnsi="Times New Roman" w:cs="Times New Roman"/>
          <w:sz w:val="28"/>
          <w:szCs w:val="28"/>
        </w:rPr>
      </w:pPr>
      <w:r w:rsidRPr="00686166">
        <w:rPr>
          <w:rFonts w:ascii="Times New Roman" w:hAnsi="Times New Roman" w:cs="Times New Roman"/>
          <w:sz w:val="28"/>
          <w:szCs w:val="28"/>
        </w:rPr>
        <w:lastRenderedPageBreak/>
        <w:t xml:space="preserve">Сроком ввода в эксплуатацию объектов, подлежащих созданию в рамках Соглашения, указанных в приложении № 2 к Соглашению, </w:t>
      </w:r>
      <w:r w:rsidR="00686166" w:rsidRPr="009C6E66">
        <w:rPr>
          <w:rFonts w:ascii="Times New Roman" w:hAnsi="Times New Roman" w:cs="Times New Roman"/>
          <w:sz w:val="28"/>
          <w:szCs w:val="28"/>
        </w:rPr>
        <w:t xml:space="preserve">считается дата подписания Концессионером акта приемки </w:t>
      </w:r>
      <w:r w:rsidR="00686166">
        <w:rPr>
          <w:rFonts w:ascii="Times New Roman" w:hAnsi="Times New Roman" w:cs="Times New Roman"/>
          <w:sz w:val="28"/>
          <w:szCs w:val="28"/>
        </w:rPr>
        <w:t>выполненных работ</w:t>
      </w:r>
      <w:r w:rsidR="00686166" w:rsidRPr="009C6E66">
        <w:rPr>
          <w:rFonts w:ascii="Times New Roman" w:hAnsi="Times New Roman" w:cs="Times New Roman"/>
          <w:sz w:val="28"/>
          <w:szCs w:val="28"/>
        </w:rPr>
        <w:t>.</w:t>
      </w:r>
    </w:p>
    <w:p w:rsidR="0050799C" w:rsidRPr="00686166" w:rsidRDefault="0050799C" w:rsidP="0050799C">
      <w:pPr>
        <w:pStyle w:val="a6"/>
        <w:numPr>
          <w:ilvl w:val="0"/>
          <w:numId w:val="3"/>
        </w:numPr>
        <w:shd w:val="clear" w:color="auto" w:fill="auto"/>
        <w:tabs>
          <w:tab w:val="left" w:pos="1191"/>
        </w:tabs>
        <w:spacing w:after="0" w:line="276" w:lineRule="auto"/>
        <w:ind w:left="0" w:right="20" w:firstLine="567"/>
        <w:jc w:val="both"/>
        <w:rPr>
          <w:rFonts w:ascii="Times New Roman" w:hAnsi="Times New Roman" w:cs="Times New Roman"/>
          <w:sz w:val="28"/>
          <w:szCs w:val="28"/>
        </w:rPr>
      </w:pPr>
      <w:r w:rsidRPr="00686166">
        <w:rPr>
          <w:rFonts w:ascii="Times New Roman" w:hAnsi="Times New Roman" w:cs="Times New Roman"/>
          <w:sz w:val="28"/>
          <w:szCs w:val="28"/>
        </w:rPr>
        <w:t xml:space="preserve">Срок использования (эксплуатации) объекта Соглашения исчисляется с момента подписания акта приема-передачи объекта Соглашения до окончания срока действия настоящего Соглашения. </w:t>
      </w:r>
    </w:p>
    <w:p w:rsidR="0050799C" w:rsidRPr="009C6E66" w:rsidRDefault="0050799C" w:rsidP="0050799C">
      <w:pPr>
        <w:pStyle w:val="a6"/>
        <w:numPr>
          <w:ilvl w:val="0"/>
          <w:numId w:val="3"/>
        </w:numPr>
        <w:shd w:val="clear" w:color="auto" w:fill="auto"/>
        <w:tabs>
          <w:tab w:val="left" w:pos="1239"/>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отношении объектов, подлежащих созданию, срок использования (эксплуатации) исчисляется с момента ввода их в эксплуатацию и до момента передачи объекта Соглашения Концеденту.</w:t>
      </w:r>
    </w:p>
    <w:p w:rsidR="0050799C" w:rsidRPr="009C6E66" w:rsidRDefault="0050799C" w:rsidP="0050799C">
      <w:pPr>
        <w:pStyle w:val="a6"/>
        <w:numPr>
          <w:ilvl w:val="0"/>
          <w:numId w:val="3"/>
        </w:numPr>
        <w:shd w:val="clear" w:color="auto" w:fill="auto"/>
        <w:tabs>
          <w:tab w:val="left" w:pos="122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Срок передачи Концессионером Концеденту объекта Соглашения - в течение 30 календарных дней со дня прекращения срока действия настоящего Соглашения.</w:t>
      </w:r>
    </w:p>
    <w:p w:rsidR="0050799C" w:rsidRPr="009C6E66" w:rsidRDefault="0050799C" w:rsidP="0050799C">
      <w:pPr>
        <w:pStyle w:val="a6"/>
        <w:numPr>
          <w:ilvl w:val="0"/>
          <w:numId w:val="3"/>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Срок осуществления Концессионером деятельности, указанной в подпункте «б» пункта 1 настоящего Соглашения, с использованием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 со дня подписания акта приема-передачи, с использованием объекта Соглашения, подлежащего созданию - со дня ввода в эксплуатацию соответствующего объекта, и до момента передачи объекта Соглашения Концеденту.</w:t>
      </w:r>
    </w:p>
    <w:p w:rsidR="0050799C" w:rsidRPr="009C6E66" w:rsidRDefault="0050799C" w:rsidP="0050799C">
      <w:pPr>
        <w:pStyle w:val="a6"/>
        <w:numPr>
          <w:ilvl w:val="0"/>
          <w:numId w:val="3"/>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Сроки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 предусмотренного Федеральным законом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rsidR="0050799C" w:rsidRPr="009C6E66" w:rsidRDefault="0050799C" w:rsidP="0050799C">
      <w:pPr>
        <w:pStyle w:val="a6"/>
        <w:numPr>
          <w:ilvl w:val="0"/>
          <w:numId w:val="3"/>
        </w:numPr>
        <w:shd w:val="clear" w:color="auto" w:fill="auto"/>
        <w:tabs>
          <w:tab w:val="left" w:pos="121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Концессионеру принадлежат исключительные права на результаты интеллектуальной деятельности, полученные Концессионером за свой счет при создании объектов, указанных в приложении № 2 к настоящему Соглашению.</w:t>
      </w:r>
    </w:p>
    <w:p w:rsidR="0050799C" w:rsidRPr="009C6E66" w:rsidRDefault="0050799C" w:rsidP="000E23ED">
      <w:pPr>
        <w:pStyle w:val="a6"/>
        <w:numPr>
          <w:ilvl w:val="0"/>
          <w:numId w:val="3"/>
        </w:numPr>
        <w:shd w:val="clear" w:color="auto" w:fill="auto"/>
        <w:tabs>
          <w:tab w:val="left" w:pos="127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целях исполнения Концессионером обязательств, предусмотренных настоящим Соглашением, Концессионер вправе пользоваться на безвозмездной основе исключительными правами на результаты интеллектуальной деятельности.</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XI. Порядок осуществления Концедентом контроля за соблюдением Концессионером условий настоящего Соглашения</w:t>
      </w:r>
    </w:p>
    <w:p w:rsidR="0050799C" w:rsidRPr="009C6E66" w:rsidRDefault="0050799C" w:rsidP="0050799C">
      <w:pPr>
        <w:pStyle w:val="a6"/>
        <w:numPr>
          <w:ilvl w:val="0"/>
          <w:numId w:val="3"/>
        </w:numPr>
        <w:shd w:val="clear" w:color="auto" w:fill="auto"/>
        <w:tabs>
          <w:tab w:val="left" w:pos="1191"/>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подпункте «б» пункта 1 настоящего Соглашения, выполнению задания и соблюдению сроков достижения плановых значений показателей деятельности Концессионера, а также иных условий настоящего Соглашения в порядке, предусмотренном настоящим разделом.</w:t>
      </w:r>
    </w:p>
    <w:p w:rsidR="0050799C" w:rsidRPr="009C6E66" w:rsidRDefault="0050799C" w:rsidP="000E23ED">
      <w:pPr>
        <w:pStyle w:val="a6"/>
        <w:numPr>
          <w:ilvl w:val="0"/>
          <w:numId w:val="3"/>
        </w:numPr>
        <w:shd w:val="clear" w:color="auto" w:fill="auto"/>
        <w:tabs>
          <w:tab w:val="left" w:pos="1276"/>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Права и обязанности Концедента осуществляются уполномоченными им органами и (или) учреждениями и (или) иными юридическими лицами в лице их представителей в соответствии с законодательством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 муниципальными правовыми актами </w:t>
      </w:r>
      <w:r w:rsidR="006174B0">
        <w:rPr>
          <w:rFonts w:ascii="Times New Roman" w:hAnsi="Times New Roman" w:cs="Times New Roman"/>
          <w:sz w:val="28"/>
          <w:szCs w:val="28"/>
        </w:rPr>
        <w:t>Ка</w:t>
      </w:r>
      <w:r w:rsidR="00686166">
        <w:rPr>
          <w:rFonts w:ascii="Times New Roman" w:hAnsi="Times New Roman" w:cs="Times New Roman"/>
          <w:sz w:val="28"/>
          <w:szCs w:val="28"/>
        </w:rPr>
        <w:t>тав-Ивановского</w:t>
      </w:r>
      <w:r>
        <w:rPr>
          <w:rFonts w:ascii="Times New Roman" w:hAnsi="Times New Roman" w:cs="Times New Roman"/>
          <w:sz w:val="28"/>
          <w:szCs w:val="28"/>
        </w:rPr>
        <w:t xml:space="preserve"> </w:t>
      </w:r>
      <w:r w:rsidR="000E23ED">
        <w:rPr>
          <w:rFonts w:ascii="Times New Roman" w:hAnsi="Times New Roman" w:cs="Times New Roman"/>
          <w:sz w:val="28"/>
          <w:szCs w:val="28"/>
        </w:rPr>
        <w:t xml:space="preserve">муниципального района и/или </w:t>
      </w:r>
      <w:r w:rsidR="00751A0C">
        <w:rPr>
          <w:rFonts w:ascii="Times New Roman" w:hAnsi="Times New Roman" w:cs="Times New Roman"/>
          <w:sz w:val="28"/>
          <w:szCs w:val="28"/>
        </w:rPr>
        <w:t>Катав-Ивановского</w:t>
      </w:r>
      <w:r w:rsidR="000E23ED">
        <w:rPr>
          <w:rFonts w:ascii="Times New Roman" w:hAnsi="Times New Roman" w:cs="Times New Roman"/>
          <w:sz w:val="28"/>
          <w:szCs w:val="28"/>
        </w:rPr>
        <w:t xml:space="preserve"> </w:t>
      </w:r>
      <w:r>
        <w:rPr>
          <w:rFonts w:ascii="Times New Roman" w:hAnsi="Times New Roman" w:cs="Times New Roman"/>
          <w:sz w:val="28"/>
          <w:szCs w:val="28"/>
        </w:rPr>
        <w:t>городского поселения</w:t>
      </w:r>
      <w:r w:rsidRPr="009C6E66">
        <w:rPr>
          <w:rFonts w:ascii="Times New Roman" w:hAnsi="Times New Roman" w:cs="Times New Roman"/>
          <w:sz w:val="28"/>
          <w:szCs w:val="28"/>
        </w:rPr>
        <w:t>.</w:t>
      </w:r>
    </w:p>
    <w:p w:rsidR="0050799C" w:rsidRPr="009C6E66" w:rsidRDefault="0050799C" w:rsidP="0050799C">
      <w:pPr>
        <w:pStyle w:val="a6"/>
        <w:shd w:val="clear" w:color="auto" w:fill="auto"/>
        <w:tabs>
          <w:tab w:val="left" w:pos="0"/>
          <w:tab w:val="left" w:pos="1647"/>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уведомляет Концессионера об органах (учреждениях, юридических лицах), уполномоченных осуществлять от его имени права и обязанности с указанием переданных полномочий, предусмотренных настоящим Соглашением, в течение 30 календарных дней со дня заключения настоящего Соглашения.</w:t>
      </w:r>
    </w:p>
    <w:p w:rsidR="0050799C" w:rsidRPr="009C6E66" w:rsidRDefault="0050799C" w:rsidP="0050799C">
      <w:pPr>
        <w:pStyle w:val="a6"/>
        <w:numPr>
          <w:ilvl w:val="0"/>
          <w:numId w:val="3"/>
        </w:numPr>
        <w:shd w:val="clear" w:color="auto" w:fill="auto"/>
        <w:tabs>
          <w:tab w:val="left" w:pos="1191"/>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осуществляет контроль за соблюдением Концессионером условий настоящего Соглашения, в том числе за:</w:t>
      </w:r>
    </w:p>
    <w:p w:rsidR="0050799C" w:rsidRPr="009C6E66" w:rsidRDefault="0050799C" w:rsidP="0050799C">
      <w:pPr>
        <w:pStyle w:val="a6"/>
        <w:shd w:val="clear" w:color="auto" w:fill="auto"/>
        <w:tabs>
          <w:tab w:val="left" w:pos="1090"/>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исполнением обязательств по соблюдению сроков создания и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осуществлением инвестиций в создание и (или) реконструкцию (модернизацию) объекта Соглашения путем получения от Концессионера отчетности по форме, установленной в приложении № </w:t>
      </w:r>
      <w:r w:rsidR="00485095">
        <w:rPr>
          <w:rFonts w:ascii="Times New Roman" w:hAnsi="Times New Roman" w:cs="Times New Roman"/>
          <w:sz w:val="28"/>
          <w:szCs w:val="28"/>
        </w:rPr>
        <w:t>5</w:t>
      </w:r>
      <w:r w:rsidRPr="009C6E66">
        <w:rPr>
          <w:rFonts w:ascii="Times New Roman" w:hAnsi="Times New Roman" w:cs="Times New Roman"/>
          <w:sz w:val="28"/>
          <w:szCs w:val="28"/>
        </w:rPr>
        <w:t xml:space="preserve"> к настоящем</w:t>
      </w:r>
      <w:r w:rsidR="00485095">
        <w:rPr>
          <w:rFonts w:ascii="Times New Roman" w:hAnsi="Times New Roman" w:cs="Times New Roman"/>
          <w:sz w:val="28"/>
          <w:szCs w:val="28"/>
        </w:rPr>
        <w:t>у Соглашению, не реже 1 раза в год</w:t>
      </w:r>
      <w:r w:rsidRPr="009C6E66">
        <w:rPr>
          <w:rFonts w:ascii="Times New Roman" w:hAnsi="Times New Roman" w:cs="Times New Roman"/>
          <w:sz w:val="28"/>
          <w:szCs w:val="28"/>
        </w:rPr>
        <w:t>;</w:t>
      </w:r>
    </w:p>
    <w:p w:rsidR="0050799C" w:rsidRPr="009C6E66" w:rsidRDefault="0050799C" w:rsidP="0050799C">
      <w:pPr>
        <w:pStyle w:val="a6"/>
        <w:shd w:val="clear" w:color="auto" w:fill="auto"/>
        <w:tabs>
          <w:tab w:val="left" w:pos="1220"/>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б)</w:t>
      </w:r>
      <w:r w:rsidRPr="009C6E66">
        <w:rPr>
          <w:rFonts w:ascii="Times New Roman" w:hAnsi="Times New Roman" w:cs="Times New Roman"/>
          <w:sz w:val="28"/>
          <w:szCs w:val="28"/>
        </w:rPr>
        <w:tab/>
        <w:t xml:space="preserve">обеспечением соответствия технико-экономических показателей объекта Соглашения установленным настоящим Соглашением технико- экономическим показателям, путем получения от Концессионера отчетности по форме, установленной в приложении № </w:t>
      </w:r>
      <w:r w:rsidR="00485095">
        <w:rPr>
          <w:rFonts w:ascii="Times New Roman" w:hAnsi="Times New Roman" w:cs="Times New Roman"/>
          <w:sz w:val="28"/>
          <w:szCs w:val="28"/>
        </w:rPr>
        <w:t>5</w:t>
      </w:r>
      <w:r w:rsidRPr="009C6E66">
        <w:rPr>
          <w:rFonts w:ascii="Times New Roman" w:hAnsi="Times New Roman" w:cs="Times New Roman"/>
          <w:sz w:val="28"/>
          <w:szCs w:val="28"/>
        </w:rPr>
        <w:t xml:space="preserve">.1 к настоящему </w:t>
      </w:r>
      <w:r w:rsidR="00485095">
        <w:rPr>
          <w:rFonts w:ascii="Times New Roman" w:hAnsi="Times New Roman" w:cs="Times New Roman"/>
          <w:sz w:val="28"/>
          <w:szCs w:val="28"/>
        </w:rPr>
        <w:t xml:space="preserve">Соглашению не реже 1 раза в </w:t>
      </w:r>
      <w:r w:rsidRPr="009C6E66">
        <w:rPr>
          <w:rFonts w:ascii="Times New Roman" w:hAnsi="Times New Roman" w:cs="Times New Roman"/>
          <w:sz w:val="28"/>
          <w:szCs w:val="28"/>
        </w:rPr>
        <w:t>год;</w:t>
      </w:r>
    </w:p>
    <w:p w:rsidR="0050799C" w:rsidRPr="009C6E66" w:rsidRDefault="0050799C" w:rsidP="0050799C">
      <w:pPr>
        <w:pStyle w:val="a6"/>
        <w:shd w:val="clear" w:color="auto" w:fill="auto"/>
        <w:tabs>
          <w:tab w:val="left" w:pos="1302"/>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в)</w:t>
      </w:r>
      <w:r w:rsidRPr="009C6E66">
        <w:rPr>
          <w:rFonts w:ascii="Times New Roman" w:hAnsi="Times New Roman" w:cs="Times New Roman"/>
          <w:sz w:val="28"/>
          <w:szCs w:val="28"/>
        </w:rPr>
        <w:tab/>
        <w:t>осуществлением деятельности, предусмотренной настоящим Соглашением, путем осуществления контроля за использованием по назначению объекта Соглашения и</w:t>
      </w:r>
      <w:r w:rsidRPr="004B6246">
        <w:rPr>
          <w:rFonts w:ascii="Times New Roman" w:hAnsi="Times New Roman" w:cs="Times New Roman"/>
          <w:sz w:val="28"/>
          <w:szCs w:val="28"/>
          <w:shd w:val="clear" w:color="auto" w:fill="FFFFFF" w:themeFill="background1"/>
        </w:rPr>
        <w:t xml:space="preserve"> его</w:t>
      </w:r>
      <w:r w:rsidRPr="009C6E66">
        <w:rPr>
          <w:rFonts w:ascii="Times New Roman" w:hAnsi="Times New Roman" w:cs="Times New Roman"/>
          <w:sz w:val="28"/>
          <w:szCs w:val="28"/>
        </w:rPr>
        <w:t xml:space="preserve"> сохранностью;</w:t>
      </w:r>
    </w:p>
    <w:p w:rsidR="0050799C" w:rsidRPr="009C6E66" w:rsidRDefault="0050799C" w:rsidP="0050799C">
      <w:pPr>
        <w:pStyle w:val="a6"/>
        <w:shd w:val="clear" w:color="auto" w:fill="auto"/>
        <w:tabs>
          <w:tab w:val="left" w:pos="1196"/>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г)</w:t>
      </w:r>
      <w:r w:rsidRPr="009C6E66">
        <w:rPr>
          <w:rFonts w:ascii="Times New Roman" w:hAnsi="Times New Roman" w:cs="Times New Roman"/>
          <w:sz w:val="28"/>
          <w:szCs w:val="28"/>
        </w:rPr>
        <w:tab/>
        <w:t xml:space="preserve">соответствием выполнения работ по строительству и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проектной документации путем проведения технического контроля, за исключением случаев, когда проводится государственный строительный надзор (контроль).</w:t>
      </w:r>
    </w:p>
    <w:p w:rsidR="0050799C" w:rsidRPr="009C6E66" w:rsidRDefault="0050799C" w:rsidP="0050799C">
      <w:pPr>
        <w:pStyle w:val="a6"/>
        <w:numPr>
          <w:ilvl w:val="0"/>
          <w:numId w:val="3"/>
        </w:numPr>
        <w:shd w:val="clear" w:color="auto" w:fill="auto"/>
        <w:tabs>
          <w:tab w:val="left" w:pos="1354"/>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обеспечить предоставление отчетности, указанной в пункте </w:t>
      </w:r>
      <w:r w:rsidRPr="00686166">
        <w:rPr>
          <w:rFonts w:ascii="Times New Roman" w:hAnsi="Times New Roman" w:cs="Times New Roman"/>
          <w:color w:val="00B050"/>
          <w:sz w:val="28"/>
          <w:szCs w:val="28"/>
        </w:rPr>
        <w:t>7</w:t>
      </w:r>
      <w:r w:rsidR="00DA1EA7">
        <w:rPr>
          <w:rFonts w:ascii="Times New Roman" w:hAnsi="Times New Roman" w:cs="Times New Roman"/>
          <w:color w:val="00B050"/>
          <w:sz w:val="28"/>
          <w:szCs w:val="28"/>
        </w:rPr>
        <w:t>8</w:t>
      </w:r>
      <w:r w:rsidRPr="009C6E66">
        <w:rPr>
          <w:rFonts w:ascii="Times New Roman" w:hAnsi="Times New Roman" w:cs="Times New Roman"/>
          <w:sz w:val="28"/>
          <w:szCs w:val="28"/>
        </w:rPr>
        <w:t xml:space="preserve"> настоящего Соглашения, а также обеспечить представителям уполномоченных Концедентом органов (учреждений,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выполнению Концессионером условий настоящего Соглашения.</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обязан предоставить Концессионеру возможность присутствия его представителей при проведении проверки путем направления в любой форме, позволяющей доказать факт направления и получения,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1 календарный день до начала проверки.</w:t>
      </w:r>
    </w:p>
    <w:p w:rsidR="0050799C" w:rsidRPr="009C6E66" w:rsidRDefault="0050799C" w:rsidP="0050799C">
      <w:pPr>
        <w:pStyle w:val="a6"/>
        <w:numPr>
          <w:ilvl w:val="0"/>
          <w:numId w:val="3"/>
        </w:numPr>
        <w:shd w:val="clear" w:color="auto" w:fill="auto"/>
        <w:tabs>
          <w:tab w:val="left" w:pos="1393"/>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Концедент имеет право запрашивать у Концессионера, а Концессионер обязан предоставить всю имеющуюся у него информацию об исполнении Концессионером обязательств, предусмотренных настоящим Соглашением.</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Предоставление указанной информации Концессионером Концеденту осуществляется по форме и с периодичностью, определяемой Концедентом.</w:t>
      </w:r>
    </w:p>
    <w:p w:rsidR="0050799C" w:rsidRPr="009C6E66" w:rsidRDefault="0050799C" w:rsidP="0050799C">
      <w:pPr>
        <w:pStyle w:val="a6"/>
        <w:numPr>
          <w:ilvl w:val="0"/>
          <w:numId w:val="3"/>
        </w:numPr>
        <w:shd w:val="clear" w:color="auto" w:fill="auto"/>
        <w:tabs>
          <w:tab w:val="left" w:pos="1306"/>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Технический контроль за выполнением работ по реализации мероприятий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систем, входящих в состав объекта Соглашения, указанных в приложении № </w:t>
      </w:r>
      <w:r w:rsidR="00485095">
        <w:rPr>
          <w:rFonts w:ascii="Times New Roman" w:hAnsi="Times New Roman" w:cs="Times New Roman"/>
          <w:sz w:val="28"/>
          <w:szCs w:val="28"/>
        </w:rPr>
        <w:t>6</w:t>
      </w:r>
      <w:r w:rsidRPr="009C6E66">
        <w:rPr>
          <w:rFonts w:ascii="Times New Roman" w:hAnsi="Times New Roman" w:cs="Times New Roman"/>
          <w:sz w:val="28"/>
          <w:szCs w:val="28"/>
        </w:rPr>
        <w:t xml:space="preserve"> к настоящему Соглашению, осуществляется Концедентом.</w:t>
      </w:r>
    </w:p>
    <w:p w:rsidR="0050799C" w:rsidRPr="009C6E66" w:rsidRDefault="0050799C" w:rsidP="0050799C">
      <w:pPr>
        <w:pStyle w:val="a6"/>
        <w:shd w:val="clear" w:color="auto" w:fill="auto"/>
        <w:tabs>
          <w:tab w:val="left" w:pos="0"/>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Технический контроль - комплекс мероприятий по контролю за качеством, соблюдением состава, последовательности технологических операций и видов работ, выполняемых Концессионером, в соответствии с проектной документацией.</w:t>
      </w:r>
    </w:p>
    <w:p w:rsidR="0050799C" w:rsidRPr="009C6E66" w:rsidRDefault="0050799C" w:rsidP="0050799C">
      <w:pPr>
        <w:pStyle w:val="a6"/>
        <w:shd w:val="clear" w:color="auto" w:fill="auto"/>
        <w:tabs>
          <w:tab w:val="left" w:pos="0"/>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имеет право передать полномочия по техническому контролю выполнения мероприятий, связанных с реализацией концессионного соглашения специализированной организации, уполномоченной Концедентом</w:t>
      </w:r>
      <w:r w:rsidR="00485095">
        <w:rPr>
          <w:rFonts w:ascii="Times New Roman" w:hAnsi="Times New Roman" w:cs="Times New Roman"/>
          <w:sz w:val="28"/>
          <w:szCs w:val="28"/>
        </w:rPr>
        <w:t xml:space="preserve"> </w:t>
      </w:r>
      <w:r w:rsidRPr="00283052">
        <w:rPr>
          <w:rFonts w:ascii="Times New Roman" w:hAnsi="Times New Roman" w:cs="Times New Roman"/>
          <w:sz w:val="28"/>
          <w:szCs w:val="28"/>
        </w:rPr>
        <w:t>(с правом выдачи положительного заключения по итоговым выполненным работам).</w:t>
      </w:r>
    </w:p>
    <w:p w:rsidR="0050799C" w:rsidRPr="009C6E66" w:rsidRDefault="0050799C" w:rsidP="0050799C">
      <w:pPr>
        <w:pStyle w:val="a6"/>
        <w:numPr>
          <w:ilvl w:val="1"/>
          <w:numId w:val="7"/>
        </w:numPr>
        <w:shd w:val="clear" w:color="auto" w:fill="auto"/>
        <w:tabs>
          <w:tab w:val="left" w:pos="129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направляет в адрес Концедента следующую документацию:</w:t>
      </w:r>
    </w:p>
    <w:p w:rsidR="0050799C" w:rsidRPr="009C6E66" w:rsidRDefault="0050799C" w:rsidP="0050799C">
      <w:pPr>
        <w:widowControl w:val="0"/>
        <w:tabs>
          <w:tab w:val="left" w:pos="0"/>
          <w:tab w:val="left" w:pos="728"/>
          <w:tab w:val="left" w:pos="851"/>
          <w:tab w:val="left" w:pos="1134"/>
        </w:tabs>
        <w:spacing w:line="276" w:lineRule="auto"/>
        <w:ind w:firstLine="567"/>
        <w:jc w:val="both"/>
        <w:rPr>
          <w:rFonts w:ascii="Times New Roman" w:hAnsi="Times New Roman" w:cs="Times New Roman"/>
          <w:color w:val="auto"/>
          <w:sz w:val="28"/>
          <w:szCs w:val="28"/>
          <w:u w:val="single"/>
        </w:rPr>
      </w:pPr>
      <w:r w:rsidRPr="009C6E66">
        <w:rPr>
          <w:rFonts w:ascii="Times New Roman" w:hAnsi="Times New Roman" w:cs="Times New Roman"/>
          <w:color w:val="auto"/>
          <w:sz w:val="28"/>
          <w:szCs w:val="28"/>
          <w:u w:val="single"/>
        </w:rPr>
        <w:t xml:space="preserve">а) до начала работ на объекте: </w:t>
      </w:r>
    </w:p>
    <w:p w:rsidR="0050799C" w:rsidRPr="009C6E66" w:rsidRDefault="0050799C" w:rsidP="0050799C">
      <w:pPr>
        <w:widowControl w:val="0"/>
        <w:tabs>
          <w:tab w:val="left" w:pos="0"/>
          <w:tab w:val="left" w:pos="709"/>
          <w:tab w:val="left" w:pos="851"/>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календарные графики выполнения работ на объекте;</w:t>
      </w:r>
    </w:p>
    <w:p w:rsidR="0050799C" w:rsidRPr="009C6E66" w:rsidRDefault="0050799C" w:rsidP="0050799C">
      <w:pPr>
        <w:widowControl w:val="0"/>
        <w:tabs>
          <w:tab w:val="left" w:pos="0"/>
          <w:tab w:val="left" w:pos="567"/>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приказы о назначении ответственных лиц, осуществляющих технический контроль со стороны Концессионера;</w:t>
      </w:r>
    </w:p>
    <w:p w:rsidR="0050799C" w:rsidRPr="009C6E66" w:rsidRDefault="0050799C" w:rsidP="0050799C">
      <w:pPr>
        <w:widowControl w:val="0"/>
        <w:tabs>
          <w:tab w:val="left" w:pos="0"/>
          <w:tab w:val="left" w:pos="709"/>
          <w:tab w:val="left" w:pos="851"/>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 </w:t>
      </w:r>
      <w:r w:rsidR="00FF3C57">
        <w:rPr>
          <w:rFonts w:ascii="Times New Roman" w:hAnsi="Times New Roman" w:cs="Times New Roman"/>
          <w:color w:val="auto"/>
          <w:sz w:val="28"/>
          <w:szCs w:val="28"/>
        </w:rPr>
        <w:t>проектную</w:t>
      </w:r>
      <w:r w:rsidRPr="009C6E66">
        <w:rPr>
          <w:rFonts w:ascii="Times New Roman" w:hAnsi="Times New Roman" w:cs="Times New Roman"/>
          <w:color w:val="auto"/>
          <w:sz w:val="28"/>
          <w:szCs w:val="28"/>
        </w:rPr>
        <w:t xml:space="preserve"> документацию</w:t>
      </w:r>
      <w:r w:rsidR="00FF3C57">
        <w:rPr>
          <w:rFonts w:ascii="Times New Roman" w:hAnsi="Times New Roman" w:cs="Times New Roman"/>
          <w:color w:val="auto"/>
          <w:sz w:val="28"/>
          <w:szCs w:val="28"/>
        </w:rPr>
        <w:t xml:space="preserve"> (раздел «сметная документация»)</w:t>
      </w:r>
      <w:r w:rsidRPr="009C6E66">
        <w:rPr>
          <w:rFonts w:ascii="Times New Roman" w:hAnsi="Times New Roman" w:cs="Times New Roman"/>
          <w:color w:val="auto"/>
          <w:sz w:val="28"/>
          <w:szCs w:val="28"/>
        </w:rPr>
        <w:t>;</w:t>
      </w:r>
    </w:p>
    <w:p w:rsidR="0050799C" w:rsidRPr="009C6E66" w:rsidRDefault="0050799C" w:rsidP="0050799C">
      <w:pPr>
        <w:pStyle w:val="a6"/>
        <w:widowControl w:val="0"/>
        <w:numPr>
          <w:ilvl w:val="1"/>
          <w:numId w:val="7"/>
        </w:numPr>
        <w:shd w:val="clear" w:color="auto" w:fill="auto"/>
        <w:tabs>
          <w:tab w:val="left" w:pos="728"/>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не позднее, чем за 2 рабочих дня до дня сдачи скрытых работ направляет Концеденту уведомление о выполнении скрытых работ любым способом, обеспечивающим его доставку адресату, в том числе посредством направления электронного сообщения на адреса электронной почты. </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В целях направления уведомлений о выполнении скрытых работ посредством направления электронного сообщения на адреса электронной почты, Концедент и Концессионер обязаны определить адреса электронной почты, а также лиц, ответственных за обмен уведомлениями о выполнении скрытых работ </w:t>
      </w:r>
      <w:r w:rsidRPr="00A875A8">
        <w:rPr>
          <w:rFonts w:ascii="Times New Roman" w:hAnsi="Times New Roman" w:cs="Times New Roman"/>
          <w:color w:val="auto"/>
          <w:sz w:val="28"/>
          <w:szCs w:val="28"/>
          <w:shd w:val="clear" w:color="auto" w:fill="FFFFFF" w:themeFill="background1"/>
        </w:rPr>
        <w:t>посредством</w:t>
      </w:r>
      <w:r w:rsidRPr="009C6E66">
        <w:rPr>
          <w:rFonts w:ascii="Times New Roman" w:hAnsi="Times New Roman" w:cs="Times New Roman"/>
          <w:color w:val="auto"/>
          <w:sz w:val="28"/>
          <w:szCs w:val="28"/>
        </w:rPr>
        <w:t xml:space="preserve"> электронной почты путем направления друг другу официальных писем. </w:t>
      </w:r>
    </w:p>
    <w:p w:rsidR="0050799C" w:rsidRPr="009C6E66" w:rsidRDefault="0050799C" w:rsidP="0050799C">
      <w:pPr>
        <w:pStyle w:val="a6"/>
        <w:shd w:val="clear" w:color="auto" w:fill="auto"/>
        <w:tabs>
          <w:tab w:val="left" w:pos="5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Направление уведомлений о выполнении скрытых работ посредством направления электронного сообщения в рабочей группе в согласованном сторонами мессенджере или на адреса электронной почты возможно только после обмена официальными письмами, указанными в абзаце втором настоящего пункта Соглашения.</w:t>
      </w:r>
    </w:p>
    <w:p w:rsidR="0050799C" w:rsidRPr="009C6E66" w:rsidRDefault="0050799C" w:rsidP="0050799C">
      <w:pPr>
        <w:pStyle w:val="a6"/>
        <w:shd w:val="clear" w:color="auto" w:fill="auto"/>
        <w:tabs>
          <w:tab w:val="left" w:pos="5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82.3. Концедент</w:t>
      </w:r>
      <w:r w:rsidRPr="00A875A8">
        <w:rPr>
          <w:rFonts w:ascii="Times New Roman" w:hAnsi="Times New Roman" w:cs="Times New Roman"/>
          <w:sz w:val="28"/>
          <w:szCs w:val="28"/>
          <w:shd w:val="clear" w:color="auto" w:fill="FFFFFF" w:themeFill="background1"/>
        </w:rPr>
        <w:t xml:space="preserve">, </w:t>
      </w:r>
      <w:r w:rsidRPr="009C6E66">
        <w:rPr>
          <w:rFonts w:ascii="Times New Roman" w:hAnsi="Times New Roman" w:cs="Times New Roman"/>
          <w:sz w:val="28"/>
          <w:szCs w:val="28"/>
        </w:rPr>
        <w:t>получив уведомление о выполнении скрытых работ, направляет своего представителя для участия в приемке работ в указанные в полученном уведомлении дату и время.</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82.4. Концедент в течение всего срока действия Соглашения контролирует выполнение скрытых работ с проведением соответствующих обследований, замеров. Концессионер приступает к выполнению последующих работ только после приемки представителем Концедента скрытых работ </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82.5. Результатом контроля выполнения скрытых работ на соответствие проектной документации является подписание акта освидетельствования скрытых работ. </w:t>
      </w:r>
    </w:p>
    <w:p w:rsidR="0050799C" w:rsidRPr="009C6E66" w:rsidRDefault="0050799C" w:rsidP="0050799C">
      <w:pPr>
        <w:pStyle w:val="a6"/>
        <w:shd w:val="clear" w:color="auto" w:fill="auto"/>
        <w:tabs>
          <w:tab w:val="left" w:pos="1489"/>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82.6. Концедент выполняет контроль за соблюдением последовательности хода работ и составом выполняемых технологических операций в соответствии проектной документацией.</w:t>
      </w:r>
    </w:p>
    <w:p w:rsidR="0050799C" w:rsidRPr="009C6E66" w:rsidRDefault="0050799C" w:rsidP="0050799C">
      <w:pPr>
        <w:pStyle w:val="a6"/>
        <w:shd w:val="clear" w:color="auto" w:fill="auto"/>
        <w:tabs>
          <w:tab w:val="left" w:pos="1282"/>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82.7. Концессионер в срок, не позднее 5 рабочих дней до даты итоговой сдачи выполненных работ на объекте, направляет Концеденту письменное уведомление о намерении совершить действия по сдаче - приемке выполненных работ.</w:t>
      </w:r>
    </w:p>
    <w:p w:rsidR="0050799C" w:rsidRPr="009C6E66" w:rsidRDefault="0050799C" w:rsidP="0050799C">
      <w:pPr>
        <w:pStyle w:val="a6"/>
        <w:shd w:val="clear" w:color="auto" w:fill="auto"/>
        <w:tabs>
          <w:tab w:val="left" w:pos="1359"/>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82.8. Концедент, получивший уведомление о готовности Концессионера к сдаче работ, направляет своего представителя для участия в сдаче-приемке работ в соответствии с датой и временем, указанны</w:t>
      </w:r>
      <w:r w:rsidRPr="00A875A8">
        <w:rPr>
          <w:rFonts w:ascii="Times New Roman" w:hAnsi="Times New Roman" w:cs="Times New Roman"/>
          <w:sz w:val="28"/>
          <w:szCs w:val="28"/>
          <w:shd w:val="clear" w:color="auto" w:fill="FFFFFF" w:themeFill="background1"/>
        </w:rPr>
        <w:t>ми</w:t>
      </w:r>
      <w:r w:rsidRPr="009C6E66">
        <w:rPr>
          <w:rFonts w:ascii="Times New Roman" w:hAnsi="Times New Roman" w:cs="Times New Roman"/>
          <w:sz w:val="28"/>
          <w:szCs w:val="28"/>
        </w:rPr>
        <w:t xml:space="preserve"> в полученном уведомлении.</w:t>
      </w:r>
    </w:p>
    <w:p w:rsidR="0050799C" w:rsidRPr="009C6E66" w:rsidRDefault="0050799C" w:rsidP="0050799C">
      <w:pPr>
        <w:pStyle w:val="a6"/>
        <w:shd w:val="clear" w:color="auto" w:fill="auto"/>
        <w:tabs>
          <w:tab w:val="left" w:pos="1230"/>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82.9. Осуществление контроля и приемки работ, соответствие технологии фактически выполненных работ проектной документации производится при участии представителей Концедента и Концессионера.</w:t>
      </w:r>
    </w:p>
    <w:p w:rsidR="0050799C" w:rsidRPr="009C6E66" w:rsidRDefault="0050799C" w:rsidP="0050799C">
      <w:pPr>
        <w:pStyle w:val="a6"/>
        <w:shd w:val="clear" w:color="auto" w:fill="auto"/>
        <w:tabs>
          <w:tab w:val="left" w:pos="144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82.10. Концедент вправе:</w:t>
      </w:r>
    </w:p>
    <w:p w:rsidR="0050799C" w:rsidRPr="009C6E66" w:rsidRDefault="0050799C" w:rsidP="0050799C">
      <w:pPr>
        <w:pStyle w:val="a6"/>
        <w:shd w:val="clear" w:color="auto" w:fill="auto"/>
        <w:tabs>
          <w:tab w:val="left" w:pos="927"/>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привлекать иных специалистов для участия в сдаче-приемке выполненных работ;</w:t>
      </w:r>
    </w:p>
    <w:p w:rsidR="0050799C" w:rsidRPr="009C6E66" w:rsidRDefault="0050799C" w:rsidP="0050799C">
      <w:pPr>
        <w:pStyle w:val="a6"/>
        <w:shd w:val="clear" w:color="auto" w:fill="auto"/>
        <w:tabs>
          <w:tab w:val="left" w:pos="846"/>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в любое время проверять ход и качество выполнения работ по настоящему Соглашению, в том числе с выездом уполномоченных представителей Специализированной организации по месту выполнения работ, не вмешиваясь при этом в хозяйственную деятельность Концессионера.</w:t>
      </w:r>
    </w:p>
    <w:p w:rsidR="0050799C" w:rsidRPr="009C6E66" w:rsidRDefault="0050799C" w:rsidP="0050799C">
      <w:pPr>
        <w:pStyle w:val="a6"/>
        <w:widowControl w:val="0"/>
        <w:shd w:val="clear" w:color="auto" w:fill="auto"/>
        <w:tabs>
          <w:tab w:val="left" w:pos="851"/>
          <w:tab w:val="left" w:pos="993"/>
          <w:tab w:val="left" w:pos="1134"/>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82.11. В течение 60 календарных дней со дня сдачи итоговых выполненных работ на объекте Концессионер предоставляет Концеденту следующие документы</w:t>
      </w:r>
      <w:r w:rsidR="007941AD">
        <w:rPr>
          <w:rFonts w:ascii="Times New Roman" w:hAnsi="Times New Roman" w:cs="Times New Roman"/>
          <w:sz w:val="28"/>
          <w:szCs w:val="28"/>
        </w:rPr>
        <w:t xml:space="preserve"> (в случае если мероприятия по концессионному соглашению предполагают наличие проектной документации)</w:t>
      </w:r>
      <w:r w:rsidRPr="009C6E66">
        <w:rPr>
          <w:rFonts w:ascii="Times New Roman" w:hAnsi="Times New Roman" w:cs="Times New Roman"/>
          <w:sz w:val="28"/>
          <w:szCs w:val="28"/>
        </w:rPr>
        <w:t>:</w:t>
      </w:r>
    </w:p>
    <w:p w:rsidR="0050799C" w:rsidRPr="009C6E66" w:rsidRDefault="0050799C" w:rsidP="0050799C">
      <w:pPr>
        <w:pStyle w:val="afa"/>
        <w:widowControl w:val="0"/>
        <w:tabs>
          <w:tab w:val="left" w:pos="952"/>
          <w:tab w:val="left" w:pos="1134"/>
        </w:tabs>
        <w:spacing w:line="276" w:lineRule="auto"/>
        <w:ind w:left="0"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проектную документацию, при наличии отступлений документация должна быть откорректирована в соответствии с фактически выполненными работами;</w:t>
      </w:r>
    </w:p>
    <w:p w:rsidR="0050799C" w:rsidRPr="009C6E66" w:rsidRDefault="0050799C" w:rsidP="0050799C">
      <w:pPr>
        <w:pStyle w:val="afa"/>
        <w:widowControl w:val="0"/>
        <w:tabs>
          <w:tab w:val="left" w:pos="957"/>
          <w:tab w:val="left" w:pos="1134"/>
        </w:tabs>
        <w:spacing w:line="276" w:lineRule="auto"/>
        <w:ind w:left="0"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б) акты о приемке выполненных работ по форме КС-2, </w:t>
      </w:r>
      <w:r w:rsidRPr="00D87226">
        <w:rPr>
          <w:rFonts w:ascii="Times New Roman" w:hAnsi="Times New Roman" w:cs="Times New Roman"/>
          <w:color w:val="auto"/>
          <w:sz w:val="28"/>
          <w:szCs w:val="28"/>
          <w:shd w:val="clear" w:color="auto" w:fill="FFFFFF" w:themeFill="background1"/>
        </w:rPr>
        <w:t>справки</w:t>
      </w:r>
      <w:r w:rsidRPr="009C6E66">
        <w:rPr>
          <w:rFonts w:ascii="Times New Roman" w:hAnsi="Times New Roman" w:cs="Times New Roman"/>
          <w:color w:val="auto"/>
          <w:sz w:val="28"/>
          <w:szCs w:val="28"/>
        </w:rPr>
        <w:t xml:space="preserve"> о стоимости выполненных работ и затрат по форме КС-3, </w:t>
      </w:r>
      <w:r w:rsidRPr="009C6E66">
        <w:rPr>
          <w:rStyle w:val="FontStyle17"/>
          <w:color w:val="auto"/>
          <w:sz w:val="28"/>
          <w:szCs w:val="28"/>
        </w:rPr>
        <w:t>акты сдачи-приемки услуг</w:t>
      </w:r>
      <w:r w:rsidRPr="009C6E66">
        <w:rPr>
          <w:rFonts w:ascii="Times New Roman" w:hAnsi="Times New Roman" w:cs="Times New Roman"/>
          <w:color w:val="auto"/>
          <w:sz w:val="28"/>
          <w:szCs w:val="28"/>
        </w:rPr>
        <w:t>;</w:t>
      </w:r>
    </w:p>
    <w:p w:rsidR="0050799C" w:rsidRPr="009C6E66" w:rsidRDefault="0050799C" w:rsidP="0050799C">
      <w:pPr>
        <w:pStyle w:val="a6"/>
        <w:widowControl w:val="0"/>
        <w:shd w:val="clear" w:color="auto" w:fill="auto"/>
        <w:tabs>
          <w:tab w:val="left" w:pos="993"/>
          <w:tab w:val="left" w:pos="1134"/>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82.11.1. В течение 15 календарных дней со дня получения пакета документов, предоставленного в соответствии с пунктом </w:t>
      </w:r>
      <w:r w:rsidRPr="008A22BD">
        <w:rPr>
          <w:rFonts w:ascii="Times New Roman" w:hAnsi="Times New Roman" w:cs="Times New Roman"/>
          <w:color w:val="00B050"/>
          <w:sz w:val="28"/>
          <w:szCs w:val="28"/>
        </w:rPr>
        <w:t>82.11</w:t>
      </w:r>
      <w:r w:rsidRPr="009C6E66">
        <w:rPr>
          <w:rFonts w:ascii="Times New Roman" w:hAnsi="Times New Roman" w:cs="Times New Roman"/>
          <w:sz w:val="28"/>
          <w:szCs w:val="28"/>
        </w:rPr>
        <w:t xml:space="preserve"> настоящего Соглашения, Концедент осуществляет подготовку положительного заключения по итоговым выполненным работам на предмет: </w:t>
      </w:r>
    </w:p>
    <w:p w:rsidR="0050799C" w:rsidRPr="009C6E66" w:rsidRDefault="0050799C" w:rsidP="0050799C">
      <w:pPr>
        <w:widowControl w:val="0"/>
        <w:tabs>
          <w:tab w:val="left" w:pos="798"/>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соответствия качества, состава, последовательности технологи</w:t>
      </w:r>
      <w:r w:rsidR="00CF6EE8">
        <w:rPr>
          <w:rFonts w:ascii="Times New Roman" w:hAnsi="Times New Roman" w:cs="Times New Roman"/>
          <w:color w:val="auto"/>
          <w:sz w:val="28"/>
          <w:szCs w:val="28"/>
        </w:rPr>
        <w:t>ческих операций и видов, объемов работ, техническому заданию</w:t>
      </w:r>
      <w:r w:rsidRPr="009C6E66">
        <w:rPr>
          <w:rFonts w:ascii="Times New Roman" w:hAnsi="Times New Roman" w:cs="Times New Roman"/>
          <w:color w:val="auto"/>
          <w:sz w:val="28"/>
          <w:szCs w:val="28"/>
        </w:rPr>
        <w:t>;</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Положительное заключение по итоговым выполненным работам направляется </w:t>
      </w:r>
      <w:r w:rsidRPr="009C6E66">
        <w:rPr>
          <w:rFonts w:ascii="Times New Roman" w:hAnsi="Times New Roman" w:cs="Times New Roman"/>
          <w:color w:val="auto"/>
          <w:sz w:val="28"/>
          <w:szCs w:val="28"/>
        </w:rPr>
        <w:lastRenderedPageBreak/>
        <w:t>Концедентом в адрес Концессионера. При наличии замечаний к представленному пакету документов, в адрес Концессионера Концедентом направляются замечания в письменном виде.</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При наличии замечаний к представленному пакету документов Концессионер в течение 15 календарных дней с момента получения замечаний устраняет их и повторно направляет откорректированный пакет документов в адрес Концедента.</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Концедент в течение 15 календарных дней со дня поступления откорректированного Концессионером пакета документов повторно рассматривает его и осуществляет подготовку положительного заключения по итоговым выполненным работам, которое направляется в адрес Концессионера.</w:t>
      </w:r>
    </w:p>
    <w:p w:rsidR="0050799C" w:rsidRPr="009C6E66" w:rsidRDefault="0050799C" w:rsidP="0050799C">
      <w:pPr>
        <w:pStyle w:val="a6"/>
        <w:widowControl w:val="0"/>
        <w:shd w:val="clear" w:color="auto" w:fill="auto"/>
        <w:tabs>
          <w:tab w:val="left" w:pos="1134"/>
          <w:tab w:val="left" w:pos="1546"/>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наличия замечаний к повторно представленному откорректированному пакету документов их устранение осуществляется в порядке, предусмотренном настоящим пунктом.</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82.12. В случаях, когда Концессионером начаты работы на объекте Соглашения в целях у</w:t>
      </w:r>
      <w:r w:rsidR="00485095">
        <w:rPr>
          <w:rFonts w:ascii="Times New Roman" w:hAnsi="Times New Roman" w:cs="Times New Roman"/>
          <w:color w:val="auto"/>
          <w:sz w:val="28"/>
          <w:szCs w:val="28"/>
        </w:rPr>
        <w:t xml:space="preserve">странения инцидента, аварии и в, </w:t>
      </w:r>
      <w:r w:rsidR="00485095" w:rsidRPr="009C6E66">
        <w:rPr>
          <w:rFonts w:ascii="Times New Roman" w:hAnsi="Times New Roman" w:cs="Times New Roman"/>
          <w:color w:val="auto"/>
          <w:sz w:val="28"/>
          <w:szCs w:val="28"/>
        </w:rPr>
        <w:t>связи,</w:t>
      </w:r>
      <w:r w:rsidRPr="009C6E66">
        <w:rPr>
          <w:rFonts w:ascii="Times New Roman" w:hAnsi="Times New Roman" w:cs="Times New Roman"/>
          <w:color w:val="auto"/>
          <w:sz w:val="28"/>
          <w:szCs w:val="28"/>
        </w:rPr>
        <w:t xml:space="preserve"> с чем  у Концессионера отсутствовала возможность уведомить  Концедента о начале производства работ в порядке и сроки установленные пунктом 82.1 Соглашения, Концедент осуществляет камеральную проверку документации по выполнению работ по реконструкции </w:t>
      </w:r>
      <w:r w:rsidR="00AA201B">
        <w:rPr>
          <w:rFonts w:ascii="Times New Roman" w:hAnsi="Times New Roman" w:cs="Times New Roman"/>
          <w:color w:val="auto"/>
          <w:sz w:val="28"/>
          <w:szCs w:val="28"/>
          <w:shd w:val="clear" w:color="auto" w:fill="FFFFFF" w:themeFill="background1"/>
        </w:rPr>
        <w:t>(модернизации)</w:t>
      </w:r>
      <w:r w:rsidRPr="009C6E66">
        <w:rPr>
          <w:rFonts w:ascii="Times New Roman" w:hAnsi="Times New Roman" w:cs="Times New Roman"/>
          <w:color w:val="auto"/>
          <w:sz w:val="28"/>
          <w:szCs w:val="28"/>
        </w:rPr>
        <w:t>, созданию объекта Соглашения, выполненных силами Концессионера в целях устранения аварии, инцидента (далее – камеральная проверка).</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Для целей проведения камеральной проверки Концессионер предоставляет Концеденту следующие документы:</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копии договоров подряда (оказания услуг);</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б) проектную документацию (при наличии);</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акты о приемке выполненных работ по форме КС-2, справки о стоимости выполненных работ и затрат по форме КС-3;</w:t>
      </w:r>
    </w:p>
    <w:p w:rsidR="00CF6EE8" w:rsidRDefault="00CF6EE8" w:rsidP="00C115C9">
      <w:pPr>
        <w:pStyle w:val="a6"/>
        <w:shd w:val="clear" w:color="auto" w:fill="auto"/>
        <w:tabs>
          <w:tab w:val="left" w:pos="951"/>
        </w:tabs>
        <w:spacing w:after="0" w:line="276" w:lineRule="auto"/>
        <w:ind w:firstLine="567"/>
        <w:jc w:val="both"/>
        <w:rPr>
          <w:rFonts w:ascii="Times New Roman" w:hAnsi="Times New Roman" w:cs="Times New Roman"/>
          <w:sz w:val="28"/>
          <w:szCs w:val="28"/>
        </w:rPr>
      </w:pPr>
      <w:r w:rsidRPr="00CF6EE8">
        <w:rPr>
          <w:rFonts w:ascii="Times New Roman" w:hAnsi="Times New Roman" w:cs="Times New Roman"/>
          <w:sz w:val="28"/>
          <w:szCs w:val="28"/>
        </w:rPr>
        <w:t>г</w:t>
      </w:r>
      <w:r w:rsidR="0050799C" w:rsidRPr="00CF6EE8">
        <w:rPr>
          <w:rFonts w:ascii="Times New Roman" w:hAnsi="Times New Roman" w:cs="Times New Roman"/>
          <w:sz w:val="28"/>
          <w:szCs w:val="28"/>
        </w:rPr>
        <w:t>) пояснительную записку (заключение) о необходимости выполнения работ на объекте вне плана.</w:t>
      </w:r>
    </w:p>
    <w:p w:rsidR="0050799C" w:rsidRPr="009C6E66" w:rsidRDefault="0050799C" w:rsidP="00C115C9">
      <w:pPr>
        <w:pStyle w:val="a6"/>
        <w:shd w:val="clear" w:color="auto" w:fill="auto"/>
        <w:tabs>
          <w:tab w:val="left" w:pos="951"/>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82.13. В течение 15 календарных дней со дня получения пакета документов, предоставленного в соответствии с пунктом 82.12 настоящего Соглашения, Концедент осуществляет подготовку положительного заключения на предмет:</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соответствия видов и объемов работ, отраженных в исполнительной документации, видам и объемам работ, указанным в актах о приемке выполненных работ по форме КС-2;</w:t>
      </w:r>
    </w:p>
    <w:p w:rsidR="0050799C" w:rsidRPr="009C6E66" w:rsidRDefault="0050799C" w:rsidP="0050799C">
      <w:pPr>
        <w:widowControl w:val="0"/>
        <w:tabs>
          <w:tab w:val="left" w:pos="993"/>
        </w:tabs>
        <w:spacing w:line="276" w:lineRule="auto"/>
        <w:ind w:firstLine="567"/>
        <w:jc w:val="both"/>
        <w:rPr>
          <w:rFonts w:ascii="Times New Roman" w:eastAsia="Calibri" w:hAnsi="Times New Roman" w:cs="Times New Roman"/>
          <w:strike/>
          <w:color w:val="auto"/>
          <w:sz w:val="28"/>
          <w:szCs w:val="28"/>
          <w:lang w:eastAsia="en-US"/>
        </w:rPr>
      </w:pPr>
      <w:r w:rsidRPr="009C6E66">
        <w:rPr>
          <w:rFonts w:ascii="Times New Roman" w:eastAsia="Calibri" w:hAnsi="Times New Roman" w:cs="Times New Roman"/>
          <w:color w:val="auto"/>
          <w:sz w:val="28"/>
          <w:szCs w:val="28"/>
          <w:lang w:eastAsia="en-US"/>
        </w:rPr>
        <w:t>- соответствия стоимости выполненных работ, указанной в справках о стоимости выполненных работ и затрат по форме КС-3, проектной документации.</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Положительное заключение направляется Концедентом в адрес Концессионера. При наличии замечаний к представленному пакету документов, в адрес Концессионера Концедентом направляются замечания в письменном виде.</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При наличии замечаний к представленному пакету документов Концессионер в </w:t>
      </w:r>
      <w:r w:rsidRPr="009C6E66">
        <w:rPr>
          <w:rFonts w:ascii="Times New Roman" w:hAnsi="Times New Roman" w:cs="Times New Roman"/>
          <w:color w:val="auto"/>
          <w:sz w:val="28"/>
          <w:szCs w:val="28"/>
        </w:rPr>
        <w:lastRenderedPageBreak/>
        <w:t>течение 15 календарных дней с момента получения замечаний устраняет их и повторно направляет откорректированный пакет документов в адрес Концедента.</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Концедент в течение 15 календарных дней со дня поступления откорректированного Концессионером пакета документов повторно рассматривает его и осуществляет подготовку положительного заключения.</w:t>
      </w:r>
    </w:p>
    <w:p w:rsidR="0050799C" w:rsidRPr="009C6E66" w:rsidRDefault="0050799C" w:rsidP="0050799C">
      <w:pPr>
        <w:widowControl w:val="0"/>
        <w:spacing w:line="276" w:lineRule="auto"/>
        <w:ind w:firstLine="567"/>
        <w:contextualSpacing/>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случае наличия замечаний к повторно представленному откорректированному пакету документов их устранение осуществляется в порядке, предусмотренном настоящим пунктом.</w:t>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p>
    <w:p w:rsidR="0050799C" w:rsidRPr="009C6E66" w:rsidRDefault="0050799C" w:rsidP="0050799C">
      <w:pPr>
        <w:pStyle w:val="a6"/>
        <w:numPr>
          <w:ilvl w:val="0"/>
          <w:numId w:val="5"/>
        </w:numPr>
        <w:shd w:val="clear" w:color="auto" w:fill="auto"/>
        <w:tabs>
          <w:tab w:val="left" w:pos="122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Мероприятие по созданию (реконструкции, </w:t>
      </w:r>
      <w:r w:rsidR="007941AD">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считается выполненным с даты завершения строительства, указанной в документе об исполнении Концессионером своих обязательств по созданию (реконструкции, </w:t>
      </w:r>
      <w:r w:rsidR="000E23ED">
        <w:rPr>
          <w:rFonts w:ascii="Times New Roman" w:hAnsi="Times New Roman" w:cs="Times New Roman"/>
          <w:sz w:val="28"/>
          <w:szCs w:val="28"/>
        </w:rPr>
        <w:t>модернизации</w:t>
      </w:r>
      <w:r w:rsidRPr="009C6E66">
        <w:rPr>
          <w:rFonts w:ascii="Times New Roman" w:hAnsi="Times New Roman" w:cs="Times New Roman"/>
          <w:sz w:val="28"/>
          <w:szCs w:val="28"/>
        </w:rPr>
        <w:t>), подписанном Концессионером и Концедентом.</w:t>
      </w:r>
    </w:p>
    <w:p w:rsidR="0050799C" w:rsidRPr="009C6E66" w:rsidRDefault="0050799C" w:rsidP="0050799C">
      <w:pPr>
        <w:pStyle w:val="a6"/>
        <w:numPr>
          <w:ilvl w:val="0"/>
          <w:numId w:val="5"/>
        </w:numPr>
        <w:shd w:val="clear" w:color="auto" w:fill="auto"/>
        <w:tabs>
          <w:tab w:val="left" w:pos="120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ввести в эксплуатацию объекты, подлежащие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в рамках Соглашения, указанные в приложении № 2 к Соглашению, после подписания акта приемки </w:t>
      </w:r>
      <w:r w:rsidR="008A22BD">
        <w:rPr>
          <w:rFonts w:ascii="Times New Roman" w:hAnsi="Times New Roman" w:cs="Times New Roman"/>
          <w:sz w:val="28"/>
          <w:szCs w:val="28"/>
        </w:rPr>
        <w:t>выполненных работ</w:t>
      </w:r>
    </w:p>
    <w:p w:rsidR="0050799C" w:rsidRPr="009C6E66" w:rsidRDefault="0050799C" w:rsidP="0050799C">
      <w:pPr>
        <w:pStyle w:val="a6"/>
        <w:numPr>
          <w:ilvl w:val="0"/>
          <w:numId w:val="5"/>
        </w:numPr>
        <w:shd w:val="clear" w:color="auto" w:fill="auto"/>
        <w:tabs>
          <w:tab w:val="left" w:pos="120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не вправе вмешиваться в осуществление хозяйственной деятельности Концессионера.</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Представители уполномоченных Концедентом органов или юридических лиц не вправе разглашать сведения, отнесенные к сведениям конфиденциального характера, сведениям, составляющим государственную тайну, или являющиеся коммерческой тайной.</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Допуск к сведениям, составляющим государственную тайну, осуществляется в соответствии с действующим законодательством.</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При обнаружении Концедентом в ходе осуществления технического контроля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3 календарных дней со дня обнаружения указанных нарушений.</w:t>
      </w:r>
    </w:p>
    <w:p w:rsidR="00FD13C9" w:rsidRDefault="0050799C" w:rsidP="00FD13C9">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Результаты осуществления контроля, указанного в подпункте «а» пункта 79 настоящего Соглашения, за соблюдением Концессионером условий настоящего Соглашения оформляются актом о результатах контроля. </w:t>
      </w:r>
    </w:p>
    <w:p w:rsidR="0050799C" w:rsidRPr="009C6E66" w:rsidRDefault="0050799C" w:rsidP="00FD13C9">
      <w:pPr>
        <w:pStyle w:val="a6"/>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3" w:name="bookmark3"/>
      <w:r w:rsidRPr="009C6E66">
        <w:rPr>
          <w:rFonts w:ascii="Times New Roman" w:hAnsi="Times New Roman" w:cs="Times New Roman"/>
          <w:sz w:val="28"/>
          <w:szCs w:val="28"/>
        </w:rPr>
        <w:t>XII. Ответственность Сторон</w:t>
      </w:r>
      <w:bookmarkEnd w:id="3"/>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За неисполнение или ненадлежащее исполнение обязательств, предусмотренных настоящим Соглашением, Стороны несут ответственность, </w:t>
      </w:r>
      <w:r w:rsidRPr="009C6E66">
        <w:rPr>
          <w:rFonts w:ascii="Times New Roman" w:hAnsi="Times New Roman" w:cs="Times New Roman"/>
          <w:sz w:val="28"/>
          <w:szCs w:val="28"/>
        </w:rPr>
        <w:lastRenderedPageBreak/>
        <w:t>предусмотренную законодательством Российской Федерации и настоящим Соглашением.</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несет ответственность перед Концедентом за допущенное при создании,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случае нарушения требований, указанных в пункте </w:t>
      </w:r>
      <w:r w:rsidRPr="008A22BD">
        <w:rPr>
          <w:rFonts w:ascii="Times New Roman" w:hAnsi="Times New Roman" w:cs="Times New Roman"/>
          <w:color w:val="00B050"/>
          <w:sz w:val="28"/>
          <w:szCs w:val="28"/>
        </w:rPr>
        <w:t>93</w:t>
      </w:r>
      <w:r w:rsidRPr="009C6E66">
        <w:rPr>
          <w:rFonts w:ascii="Times New Roman" w:hAnsi="Times New Roman" w:cs="Times New Roman"/>
          <w:sz w:val="28"/>
          <w:szCs w:val="28"/>
        </w:rPr>
        <w:t xml:space="preserve"> настоящего Соглашения, Концедент обязан в течение 30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устанавливается Концедентом с учетом предложений Концессионера.</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пунктах </w:t>
      </w:r>
      <w:r w:rsidRPr="008A22BD">
        <w:rPr>
          <w:rFonts w:ascii="Times New Roman" w:hAnsi="Times New Roman" w:cs="Times New Roman"/>
          <w:color w:val="00B050"/>
          <w:sz w:val="28"/>
          <w:szCs w:val="28"/>
        </w:rPr>
        <w:t>1</w:t>
      </w:r>
      <w:r w:rsidR="00DA1EA7">
        <w:rPr>
          <w:rFonts w:ascii="Times New Roman" w:hAnsi="Times New Roman" w:cs="Times New Roman"/>
          <w:color w:val="00B050"/>
          <w:sz w:val="28"/>
          <w:szCs w:val="28"/>
        </w:rPr>
        <w:t>8</w:t>
      </w:r>
      <w:r w:rsidRPr="008A22BD">
        <w:rPr>
          <w:rFonts w:ascii="Times New Roman" w:hAnsi="Times New Roman" w:cs="Times New Roman"/>
          <w:color w:val="00B050"/>
          <w:sz w:val="28"/>
          <w:szCs w:val="28"/>
        </w:rPr>
        <w:t>, 38, 39, 57, 65</w:t>
      </w:r>
      <w:r w:rsidR="00DA1EA7">
        <w:rPr>
          <w:rFonts w:ascii="Times New Roman" w:hAnsi="Times New Roman" w:cs="Times New Roman"/>
          <w:color w:val="00B050"/>
          <w:sz w:val="28"/>
          <w:szCs w:val="28"/>
        </w:rPr>
        <w:t xml:space="preserve"> </w:t>
      </w:r>
      <w:r w:rsidRPr="009C6E66">
        <w:rPr>
          <w:rFonts w:ascii="Times New Roman" w:hAnsi="Times New Roman" w:cs="Times New Roman"/>
          <w:sz w:val="28"/>
          <w:szCs w:val="28"/>
        </w:rPr>
        <w:t>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94 настоящего Соглашения, или являются существенными.</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несет перед Концедентом ответственность за недостатки, выявленные в работах и материалах (оборудовании), примененных при создании, реконструкции (</w:t>
      </w:r>
      <w:r w:rsidR="007941AD">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в пределах гарантийного срока: в течение </w:t>
      </w:r>
      <w:r w:rsidR="008A22BD">
        <w:rPr>
          <w:rFonts w:ascii="Times New Roman" w:hAnsi="Times New Roman" w:cs="Times New Roman"/>
          <w:sz w:val="28"/>
          <w:szCs w:val="28"/>
        </w:rPr>
        <w:t>3</w:t>
      </w:r>
      <w:r w:rsidRPr="009C6E66">
        <w:rPr>
          <w:rFonts w:ascii="Times New Roman" w:hAnsi="Times New Roman" w:cs="Times New Roman"/>
          <w:sz w:val="28"/>
          <w:szCs w:val="28"/>
        </w:rPr>
        <w:t xml:space="preserve"> лет со дня ввода соответствующего объекта в эксплуатацию, а в случаях, когда ввод в эксплуатацию соответствующего объекта не требуется - в течение </w:t>
      </w:r>
      <w:r w:rsidR="008A22BD">
        <w:rPr>
          <w:rFonts w:ascii="Times New Roman" w:hAnsi="Times New Roman" w:cs="Times New Roman"/>
          <w:sz w:val="28"/>
          <w:szCs w:val="28"/>
        </w:rPr>
        <w:t>3</w:t>
      </w:r>
      <w:r w:rsidRPr="009C6E66">
        <w:rPr>
          <w:rFonts w:ascii="Times New Roman" w:hAnsi="Times New Roman" w:cs="Times New Roman"/>
          <w:sz w:val="28"/>
          <w:szCs w:val="28"/>
        </w:rPr>
        <w:t xml:space="preserve"> лет с даты направления Концессионеру положительного заключения Специализированной организации в отношении данного объекта (гарантия качества).</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имеет право на возмещение убытков, возникших в результате неисполнения или ненадлежащего исполнения Концедентом обязательств.</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Возмещение Сторонами убытков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50799C" w:rsidRPr="009C6E66" w:rsidRDefault="0050799C" w:rsidP="0050799C">
      <w:pPr>
        <w:pStyle w:val="a6"/>
        <w:numPr>
          <w:ilvl w:val="0"/>
          <w:numId w:val="5"/>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w:t>
      </w:r>
      <w:r w:rsidRPr="009C6E66">
        <w:rPr>
          <w:rFonts w:ascii="Times New Roman" w:hAnsi="Times New Roman" w:cs="Times New Roman"/>
          <w:sz w:val="28"/>
          <w:szCs w:val="28"/>
        </w:rPr>
        <w:lastRenderedPageBreak/>
        <w:t>обязательств оказалось невозможным вследствие наступления обстоятельств непреодолимой силы.</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4" w:name="bookmark4"/>
      <w:r w:rsidRPr="009C6E66">
        <w:rPr>
          <w:rFonts w:ascii="Times New Roman" w:hAnsi="Times New Roman" w:cs="Times New Roman"/>
          <w:sz w:val="28"/>
          <w:szCs w:val="28"/>
        </w:rPr>
        <w:t>XIII. Особые обстоятельств</w:t>
      </w:r>
      <w:bookmarkEnd w:id="4"/>
      <w:r w:rsidRPr="009C6E66">
        <w:rPr>
          <w:rFonts w:ascii="Times New Roman" w:hAnsi="Times New Roman" w:cs="Times New Roman"/>
          <w:sz w:val="28"/>
          <w:szCs w:val="28"/>
        </w:rPr>
        <w:t>а</w:t>
      </w:r>
    </w:p>
    <w:p w:rsidR="0050799C" w:rsidRPr="009C6E66" w:rsidRDefault="0050799C" w:rsidP="0050799C">
      <w:pPr>
        <w:pStyle w:val="afa"/>
        <w:widowControl w:val="0"/>
        <w:numPr>
          <w:ilvl w:val="0"/>
          <w:numId w:val="5"/>
        </w:numPr>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Любое из указанных в приложении № 11 к настоящему Соглашению обстоятельств признается Особым обстоятельством, за исключением случаев, когда действия или бездействие Концессионера (или любого лица, за действия которого Концессионер в рамках исполнения своих обязательств по Соглашению отвечает, как за свои собственные) являются причиной наступления этого обстоятельства, если выполняется хотя бы одно из следующих условий:</w:t>
      </w:r>
    </w:p>
    <w:p w:rsidR="0050799C" w:rsidRPr="009C6E66" w:rsidRDefault="0050799C" w:rsidP="0050799C">
      <w:pPr>
        <w:pStyle w:val="afa"/>
        <w:widowControl w:val="0"/>
        <w:tabs>
          <w:tab w:val="left" w:pos="0"/>
        </w:tabs>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наступление этого обстоятельства препятствует надлежащему исполнению Концессионером условий Соглашения; </w:t>
      </w:r>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 xml:space="preserve">наступление этого обстоятельства повлекло или повлечет дополнительные расходы и (или) сокращение выручки Концессионера, определяемые в соответствии </w:t>
      </w:r>
      <w:r w:rsidRPr="00F331FC">
        <w:rPr>
          <w:color w:val="auto"/>
          <w:sz w:val="28"/>
          <w:szCs w:val="28"/>
        </w:rPr>
        <w:t>с приложением №1</w:t>
      </w:r>
      <w:r w:rsidR="002F20DA" w:rsidRPr="00F331FC">
        <w:rPr>
          <w:color w:val="auto"/>
          <w:sz w:val="28"/>
          <w:szCs w:val="28"/>
        </w:rPr>
        <w:t>4</w:t>
      </w:r>
      <w:r w:rsidRPr="002B1DC9">
        <w:rPr>
          <w:color w:val="auto"/>
          <w:sz w:val="28"/>
          <w:szCs w:val="28"/>
        </w:rPr>
        <w:t xml:space="preserve"> к Соглашению.</w:t>
      </w:r>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В случае наступления Особого обстоятельства, указанного в приложении № 11 к настоящему Соглашению, Концессионер освобождается от ответственности за неисполнение или ненадлежащее исполнение своих обязательств по Концессионному соглашению в случае, если такое неисполнение (ненадлежащее исполнение) вызваны наступлением такого Особого обстоятельства.</w:t>
      </w:r>
      <w:bookmarkStart w:id="5" w:name="_Ref523934944"/>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Если наступление Особого обстоятельства прямо повлекло или повлечет дополнительные расходы и (или) сокращение выручки Концессионера,             Концедент вправе возместить Концессионеру такие понесенные им дополнительные расходы и (или) компенсировать Сокращение выручки Концессионера.</w:t>
      </w:r>
      <w:bookmarkStart w:id="6" w:name="_Ref524370972"/>
    </w:p>
    <w:p w:rsidR="0050799C" w:rsidRPr="009C6E66" w:rsidRDefault="0050799C" w:rsidP="0050799C">
      <w:pPr>
        <w:pStyle w:val="110"/>
        <w:widowControl w:val="0"/>
        <w:numPr>
          <w:ilvl w:val="0"/>
          <w:numId w:val="5"/>
        </w:numPr>
        <w:tabs>
          <w:tab w:val="left" w:pos="0"/>
          <w:tab w:val="left" w:pos="993"/>
        </w:tabs>
        <w:spacing w:before="0" w:after="0" w:line="276" w:lineRule="auto"/>
        <w:ind w:left="0" w:firstLine="567"/>
        <w:rPr>
          <w:color w:val="auto"/>
          <w:sz w:val="28"/>
          <w:szCs w:val="28"/>
        </w:rPr>
      </w:pPr>
      <w:r w:rsidRPr="009C6E66">
        <w:rPr>
          <w:color w:val="auto"/>
          <w:sz w:val="28"/>
          <w:szCs w:val="28"/>
        </w:rPr>
        <w:t xml:space="preserve">В случае наступления Особого обстоятельства Концессионер вправе потребовать внести в Концессионное соглашение изменения, необходимые для его дальнейшего исполнения в соответствии с пунктом </w:t>
      </w:r>
      <w:r w:rsidRPr="008A22BD">
        <w:rPr>
          <w:color w:val="00B050"/>
          <w:sz w:val="28"/>
          <w:szCs w:val="28"/>
        </w:rPr>
        <w:t xml:space="preserve">101 </w:t>
      </w:r>
      <w:r w:rsidRPr="009C6E66">
        <w:rPr>
          <w:color w:val="auto"/>
          <w:sz w:val="28"/>
          <w:szCs w:val="28"/>
        </w:rPr>
        <w:t>настоящего Соглашения.</w:t>
      </w:r>
      <w:bookmarkEnd w:id="6"/>
    </w:p>
    <w:p w:rsidR="0050799C" w:rsidRPr="009C6E66" w:rsidRDefault="0050799C" w:rsidP="0050799C">
      <w:pPr>
        <w:pStyle w:val="afa"/>
        <w:widowControl w:val="0"/>
        <w:tabs>
          <w:tab w:val="left" w:pos="0"/>
        </w:tabs>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При этом в случае не внесения указанных изменений в Соглашение в течение более чем 90 дней </w:t>
      </w:r>
      <w:r w:rsidRPr="00A775DE">
        <w:rPr>
          <w:rFonts w:ascii="Times New Roman" w:hAnsi="Times New Roman" w:cs="Times New Roman"/>
          <w:color w:val="auto"/>
          <w:sz w:val="28"/>
          <w:szCs w:val="28"/>
          <w:shd w:val="clear" w:color="auto" w:fill="FFFFFF" w:themeFill="background1"/>
        </w:rPr>
        <w:t>со дня получения соответствующего запроса от Концессионера</w:t>
      </w:r>
      <w:r w:rsidRPr="009C6E66">
        <w:rPr>
          <w:rFonts w:ascii="Times New Roman" w:hAnsi="Times New Roman" w:cs="Times New Roman"/>
          <w:color w:val="auto"/>
          <w:sz w:val="28"/>
          <w:szCs w:val="28"/>
        </w:rPr>
        <w:t xml:space="preserve"> Концессионер вправе потребовать расторжения Соглашения в порядке и на условиях, предусмотренных пунктом </w:t>
      </w:r>
      <w:r w:rsidRPr="008A22BD">
        <w:rPr>
          <w:rFonts w:ascii="Times New Roman" w:hAnsi="Times New Roman" w:cs="Times New Roman"/>
          <w:color w:val="00B050"/>
          <w:sz w:val="28"/>
          <w:szCs w:val="28"/>
        </w:rPr>
        <w:t>107</w:t>
      </w:r>
      <w:r w:rsidRPr="009C6E66">
        <w:rPr>
          <w:rFonts w:ascii="Times New Roman" w:hAnsi="Times New Roman" w:cs="Times New Roman"/>
          <w:color w:val="auto"/>
          <w:sz w:val="28"/>
          <w:szCs w:val="28"/>
        </w:rPr>
        <w:t xml:space="preserve"> настоящего Соглашения.</w:t>
      </w:r>
    </w:p>
    <w:p w:rsidR="0050799C" w:rsidRPr="009C6E66" w:rsidRDefault="0050799C" w:rsidP="0050799C">
      <w:pPr>
        <w:widowControl w:val="0"/>
        <w:tabs>
          <w:tab w:val="left" w:pos="0"/>
        </w:tabs>
        <w:spacing w:line="276" w:lineRule="auto"/>
        <w:ind w:firstLine="567"/>
        <w:jc w:val="both"/>
        <w:outlineLvl w:val="0"/>
        <w:rPr>
          <w:rFonts w:ascii="Times New Roman" w:hAnsi="Times New Roman" w:cs="Times New Roman"/>
          <w:b/>
          <w:color w:val="auto"/>
          <w:sz w:val="28"/>
          <w:szCs w:val="28"/>
        </w:rPr>
      </w:pPr>
      <w:r w:rsidRPr="009C6E66">
        <w:rPr>
          <w:rFonts w:ascii="Times New Roman" w:hAnsi="Times New Roman" w:cs="Times New Roman"/>
          <w:color w:val="auto"/>
          <w:sz w:val="28"/>
          <w:szCs w:val="28"/>
        </w:rPr>
        <w:t>Порядок действия сторон при наступлении Особых обстоятельств определен в приложении № 11 к Соглашению</w:t>
      </w:r>
      <w:r w:rsidRPr="009C6E66">
        <w:rPr>
          <w:rFonts w:ascii="Times New Roman" w:hAnsi="Times New Roman" w:cs="Times New Roman"/>
          <w:b/>
          <w:color w:val="auto"/>
          <w:sz w:val="28"/>
          <w:szCs w:val="28"/>
        </w:rPr>
        <w:t xml:space="preserve">. </w:t>
      </w:r>
      <w:bookmarkEnd w:id="5"/>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bookmarkStart w:id="7" w:name="_Toc521054889"/>
      <w:bookmarkStart w:id="8" w:name="_Toc521054890"/>
      <w:bookmarkStart w:id="9" w:name="_Toc521054891"/>
      <w:bookmarkEnd w:id="7"/>
      <w:bookmarkEnd w:id="8"/>
      <w:bookmarkEnd w:id="9"/>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XIV. Обеспечение обязательств Концессионера</w:t>
      </w:r>
    </w:p>
    <w:p w:rsidR="0050799C" w:rsidRPr="009C6E66" w:rsidRDefault="0050799C" w:rsidP="0050799C">
      <w:pPr>
        <w:pStyle w:val="a6"/>
        <w:numPr>
          <w:ilvl w:val="0"/>
          <w:numId w:val="4"/>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предоставить обеспечение исполнения обязательств по проектированию, созданию, реконструкции </w:t>
      </w:r>
      <w:r w:rsidR="00AA201B">
        <w:rPr>
          <w:rFonts w:ascii="Times New Roman" w:hAnsi="Times New Roman" w:cs="Times New Roman"/>
          <w:sz w:val="28"/>
          <w:szCs w:val="28"/>
        </w:rPr>
        <w:t>(модернизации)</w:t>
      </w:r>
      <w:r w:rsidR="007941AD">
        <w:rPr>
          <w:rFonts w:ascii="Times New Roman" w:hAnsi="Times New Roman" w:cs="Times New Roman"/>
          <w:sz w:val="28"/>
          <w:szCs w:val="28"/>
        </w:rPr>
        <w:t xml:space="preserve"> </w:t>
      </w:r>
      <w:r w:rsidRPr="009C6E66">
        <w:rPr>
          <w:rFonts w:ascii="Times New Roman" w:hAnsi="Times New Roman" w:cs="Times New Roman"/>
          <w:sz w:val="28"/>
          <w:szCs w:val="28"/>
        </w:rPr>
        <w:t xml:space="preserve">объекта Соглашения, содержащегося в приложениях № 1, 2 настоящего Соглашения, в виде безотзывной и непередаваемой банковской гарантии, соответствующей требованиям к таким гарантиям, утвержденным постановлением Правительства Российской Федерации от 19.12.2013 № 1188 «Об утверждении требований к банковской </w:t>
      </w:r>
      <w:r w:rsidRPr="009C6E66">
        <w:rPr>
          <w:rFonts w:ascii="Times New Roman" w:hAnsi="Times New Roman" w:cs="Times New Roman"/>
          <w:sz w:val="28"/>
          <w:szCs w:val="28"/>
        </w:rPr>
        <w:lastRenderedPageBreak/>
        <w:t>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Обеспечение предоставляется Концессионером на весь период действия настоящего Соглашения в следующем порядке: за 3 рабочих дня до подписания настоящего Соглашения Концессионер обязан предоставить обеспечение </w:t>
      </w:r>
      <w:r w:rsidRPr="00D2042F">
        <w:rPr>
          <w:rFonts w:ascii="Times New Roman" w:hAnsi="Times New Roman" w:cs="Times New Roman"/>
          <w:sz w:val="28"/>
          <w:szCs w:val="28"/>
        </w:rPr>
        <w:t xml:space="preserve">исполнения обязательств по настоящему Соглашению в виде безотзывной непередаваемой банковской гарантии на срок не менее одного года со дня заключения настоящего Соглашения в размере </w:t>
      </w:r>
      <w:r w:rsidR="003638A9">
        <w:rPr>
          <w:rFonts w:ascii="Times New Roman" w:hAnsi="Times New Roman" w:cs="Times New Roman"/>
          <w:sz w:val="28"/>
          <w:szCs w:val="28"/>
        </w:rPr>
        <w:t>2</w:t>
      </w:r>
      <w:r w:rsidR="008A22BD">
        <w:rPr>
          <w:rFonts w:ascii="Times New Roman" w:hAnsi="Times New Roman" w:cs="Times New Roman"/>
          <w:sz w:val="28"/>
          <w:szCs w:val="28"/>
        </w:rPr>
        <w:t>,</w:t>
      </w:r>
      <w:r w:rsidR="00E0658A" w:rsidRPr="00E0658A">
        <w:rPr>
          <w:rFonts w:ascii="Times New Roman" w:hAnsi="Times New Roman" w:cs="Times New Roman"/>
          <w:sz w:val="28"/>
          <w:szCs w:val="28"/>
        </w:rPr>
        <w:t>5</w:t>
      </w:r>
      <w:r w:rsidRPr="00E0658A">
        <w:rPr>
          <w:rFonts w:ascii="Times New Roman" w:hAnsi="Times New Roman" w:cs="Times New Roman"/>
          <w:sz w:val="28"/>
          <w:szCs w:val="28"/>
        </w:rPr>
        <w:t xml:space="preserve"> %</w:t>
      </w:r>
      <w:r w:rsidRPr="00D2042F">
        <w:rPr>
          <w:rFonts w:ascii="Times New Roman" w:hAnsi="Times New Roman" w:cs="Times New Roman"/>
          <w:sz w:val="28"/>
          <w:szCs w:val="28"/>
        </w:rPr>
        <w:t xml:space="preserve"> от предельного размера расходов на создание и реконструкцию объекта Соглашения, указанного в пункте </w:t>
      </w:r>
      <w:r w:rsidRPr="008A22BD">
        <w:rPr>
          <w:rFonts w:ascii="Times New Roman" w:hAnsi="Times New Roman" w:cs="Times New Roman"/>
          <w:color w:val="00B050"/>
          <w:sz w:val="28"/>
          <w:szCs w:val="28"/>
        </w:rPr>
        <w:t>2</w:t>
      </w:r>
      <w:r w:rsidR="002D215A">
        <w:rPr>
          <w:rFonts w:ascii="Times New Roman" w:hAnsi="Times New Roman" w:cs="Times New Roman"/>
          <w:color w:val="00B050"/>
          <w:sz w:val="28"/>
          <w:szCs w:val="28"/>
        </w:rPr>
        <w:t>3</w:t>
      </w:r>
      <w:r w:rsidRPr="00D2042F">
        <w:rPr>
          <w:rFonts w:ascii="Times New Roman" w:hAnsi="Times New Roman" w:cs="Times New Roman"/>
          <w:sz w:val="28"/>
          <w:szCs w:val="28"/>
        </w:rPr>
        <w:t xml:space="preserve"> настоящего Соглашения, рассчитанного в виде отношения указанного в пункте 2</w:t>
      </w:r>
      <w:r w:rsidR="002D215A">
        <w:rPr>
          <w:rFonts w:ascii="Times New Roman" w:hAnsi="Times New Roman" w:cs="Times New Roman"/>
          <w:sz w:val="28"/>
          <w:szCs w:val="28"/>
        </w:rPr>
        <w:t>3</w:t>
      </w:r>
      <w:r w:rsidRPr="00D2042F">
        <w:rPr>
          <w:rFonts w:ascii="Times New Roman" w:hAnsi="Times New Roman" w:cs="Times New Roman"/>
          <w:sz w:val="28"/>
          <w:szCs w:val="28"/>
        </w:rPr>
        <w:t xml:space="preserve"> настоящего Соглашения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настоящего Соглашения, умноженного на количество месяцев действия настоящего Соглашения в календарном году (календарных годах), на который предоставляется гарантия, далее, не менее чем за 30 дней до окончания срока действия предоставленного обеспечения Концессионер обязан предоставить обеспечение исполнения обязательств по настоящему Соглашению в виде безотзывной непередаваемой банковской гарантии в размере </w:t>
      </w:r>
      <w:r w:rsidR="003638A9">
        <w:rPr>
          <w:rFonts w:ascii="Times New Roman" w:hAnsi="Times New Roman" w:cs="Times New Roman"/>
          <w:sz w:val="28"/>
          <w:szCs w:val="28"/>
        </w:rPr>
        <w:t>2</w:t>
      </w:r>
      <w:r w:rsidR="00E0658A">
        <w:rPr>
          <w:rFonts w:ascii="Times New Roman" w:hAnsi="Times New Roman" w:cs="Times New Roman"/>
          <w:sz w:val="28"/>
          <w:szCs w:val="28"/>
        </w:rPr>
        <w:t>,</w:t>
      </w:r>
      <w:r w:rsidRPr="00E0658A">
        <w:rPr>
          <w:rFonts w:ascii="Times New Roman" w:hAnsi="Times New Roman" w:cs="Times New Roman"/>
          <w:sz w:val="28"/>
          <w:szCs w:val="28"/>
        </w:rPr>
        <w:t>5 %</w:t>
      </w:r>
      <w:r w:rsidRPr="00D2042F">
        <w:rPr>
          <w:rFonts w:ascii="Times New Roman" w:hAnsi="Times New Roman" w:cs="Times New Roman"/>
          <w:sz w:val="28"/>
          <w:szCs w:val="28"/>
        </w:rPr>
        <w:t xml:space="preserve"> от предельного размера расходов на создание и реконструкцию объекта Соглашения, указанного в пункте 2</w:t>
      </w:r>
      <w:r w:rsidR="002D215A">
        <w:rPr>
          <w:rFonts w:ascii="Times New Roman" w:hAnsi="Times New Roman" w:cs="Times New Roman"/>
          <w:sz w:val="28"/>
          <w:szCs w:val="28"/>
        </w:rPr>
        <w:t>3</w:t>
      </w:r>
      <w:r w:rsidRPr="00D2042F">
        <w:rPr>
          <w:rFonts w:ascii="Times New Roman" w:hAnsi="Times New Roman" w:cs="Times New Roman"/>
          <w:sz w:val="28"/>
          <w:szCs w:val="28"/>
        </w:rPr>
        <w:t xml:space="preserve"> настоящего Соглашения, рассчитанного в виде отношения указанного в пункте 2</w:t>
      </w:r>
      <w:r w:rsidR="002D215A">
        <w:rPr>
          <w:rFonts w:ascii="Times New Roman" w:hAnsi="Times New Roman" w:cs="Times New Roman"/>
          <w:sz w:val="28"/>
          <w:szCs w:val="28"/>
        </w:rPr>
        <w:t>3</w:t>
      </w:r>
      <w:r w:rsidRPr="00D2042F">
        <w:rPr>
          <w:rFonts w:ascii="Times New Roman" w:hAnsi="Times New Roman" w:cs="Times New Roman"/>
          <w:sz w:val="28"/>
          <w:szCs w:val="28"/>
        </w:rPr>
        <w:t xml:space="preserve"> настоящего Соглашения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настоящего Соглашения, умноженного на количество месяцев действия настоящего Соглашения в календарном году (календарных годах), на который предоставляется гарантия, сроком действия не менее одного года, далее в таком порядке вплоть до окончания срока действия </w:t>
      </w:r>
      <w:r w:rsidRPr="009C6E66">
        <w:rPr>
          <w:rFonts w:ascii="Times New Roman" w:hAnsi="Times New Roman" w:cs="Times New Roman"/>
          <w:sz w:val="28"/>
          <w:szCs w:val="28"/>
        </w:rPr>
        <w:t>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Одновременно с предоставлением обеспечения исполнения обязательств по настоящему Соглашению Концессионер обязан предоставить документы, подтверждающие выполнение требований к Концессионеру в отношении банков, предоставляющих безотзывные банковские гарантии, установленных Постановлением Правительства РФ от 15.06.2009 № 495.</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 Изменение Соглашения</w:t>
      </w:r>
    </w:p>
    <w:p w:rsidR="0050799C" w:rsidRPr="009C6E66" w:rsidRDefault="0050799C" w:rsidP="0050799C">
      <w:pPr>
        <w:pStyle w:val="a6"/>
        <w:numPr>
          <w:ilvl w:val="0"/>
          <w:numId w:val="4"/>
        </w:numPr>
        <w:shd w:val="clear" w:color="auto" w:fill="auto"/>
        <w:tabs>
          <w:tab w:val="left" w:pos="1412"/>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может быть изменено по соглашению Сторон.</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Условия настоящего Соглашения, определенные на основании решения о заключении настоящего Соглашения, могут быть изменены по соглашению Сторон на основании решения Концедента, а также в иных случаях, предусмотренных </w:t>
      </w:r>
      <w:r w:rsidRPr="009C6E66">
        <w:rPr>
          <w:rFonts w:ascii="Times New Roman" w:hAnsi="Times New Roman" w:cs="Times New Roman"/>
          <w:sz w:val="28"/>
          <w:szCs w:val="28"/>
        </w:rPr>
        <w:lastRenderedPageBreak/>
        <w:t>Федеральным законом от 21.07.2005 № 115-ФЗ «О концессионных соглашениях». Изменение настоящего Соглашения осуществляется в письменной форме.</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Замена Концессионера без проведения конкурса может быть осуществлена в соответствии с действующим законодательством.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Изменение условий настоящего Соглашения осуществляется по согласованию с антимонопольным органом в случаях, предусмотренных Федеральным законом от 21.07.2005 № 115-ФЗ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Изменение значений долгосрочных параметров регулирования деятельности Концессионера, указанных в приложении № 9 к настоящему Соглашению, осуществляется по предварительному согласованию с органом исполнительной власти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осуществляющим регулирование тарифов в сфере водоснабжения и водоотведения в соответствии с законодательством Российской Федерации в порядке, утвержденном Правительством Российской Федерации.</w:t>
      </w:r>
    </w:p>
    <w:p w:rsidR="0050799C" w:rsidRPr="009C6E66" w:rsidRDefault="0050799C" w:rsidP="0050799C">
      <w:pPr>
        <w:pStyle w:val="a6"/>
        <w:numPr>
          <w:ilvl w:val="0"/>
          <w:numId w:val="4"/>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внесения изменений в условия настоящего Соглашения одна из Сторон </w:t>
      </w:r>
      <w:r w:rsidRPr="00A775DE">
        <w:rPr>
          <w:rFonts w:ascii="Times New Roman" w:hAnsi="Times New Roman" w:cs="Times New Roman"/>
          <w:sz w:val="28"/>
          <w:szCs w:val="28"/>
          <w:shd w:val="clear" w:color="auto" w:fill="FFFFFF" w:themeFill="background1"/>
        </w:rPr>
        <w:t>(Концедент либо Концессионер) направляет другой Стороне (Концеденту либо Концессионеру)</w:t>
      </w:r>
      <w:r w:rsidRPr="009C6E66">
        <w:rPr>
          <w:rFonts w:ascii="Times New Roman" w:hAnsi="Times New Roman" w:cs="Times New Roman"/>
          <w:sz w:val="28"/>
          <w:szCs w:val="28"/>
        </w:rPr>
        <w:t xml:space="preserve"> соответствующее предложение с обоснованием предлагаемых изменений.</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50799C" w:rsidRPr="009C6E66" w:rsidRDefault="0050799C" w:rsidP="0050799C">
      <w:pPr>
        <w:pStyle w:val="a6"/>
        <w:shd w:val="clear" w:color="auto" w:fill="FFFFFF" w:themeFill="background1"/>
        <w:spacing w:after="0" w:line="276" w:lineRule="auto"/>
        <w:ind w:right="20" w:firstLine="567"/>
        <w:jc w:val="both"/>
        <w:rPr>
          <w:rFonts w:ascii="Times New Roman" w:hAnsi="Times New Roman" w:cs="Times New Roman"/>
          <w:sz w:val="28"/>
          <w:szCs w:val="28"/>
          <w:shd w:val="clear" w:color="auto" w:fill="FFFF00"/>
        </w:rPr>
      </w:pPr>
      <w:r w:rsidRPr="00A775DE">
        <w:rPr>
          <w:rFonts w:ascii="Times New Roman" w:hAnsi="Times New Roman" w:cs="Times New Roman"/>
          <w:sz w:val="28"/>
          <w:szCs w:val="28"/>
          <w:shd w:val="clear" w:color="auto" w:fill="FFFFFF" w:themeFill="background1"/>
        </w:rPr>
        <w:t xml:space="preserve">Правительство участвует в согласовании предложений о внесении изменений в настоящее Соглашение в порядке, установленном нормативными правовыми актами </w:t>
      </w:r>
      <w:r>
        <w:rPr>
          <w:rFonts w:ascii="Times New Roman" w:hAnsi="Times New Roman" w:cs="Times New Roman"/>
          <w:sz w:val="28"/>
          <w:szCs w:val="28"/>
          <w:shd w:val="clear" w:color="auto" w:fill="FFFFFF" w:themeFill="background1"/>
        </w:rPr>
        <w:t>Челябинской</w:t>
      </w:r>
      <w:r w:rsidRPr="00A775DE">
        <w:rPr>
          <w:rFonts w:ascii="Times New Roman" w:hAnsi="Times New Roman" w:cs="Times New Roman"/>
          <w:sz w:val="28"/>
          <w:szCs w:val="28"/>
          <w:shd w:val="clear" w:color="auto" w:fill="FFFFFF" w:themeFill="background1"/>
        </w:rPr>
        <w:t xml:space="preserve"> области.</w:t>
      </w:r>
    </w:p>
    <w:p w:rsidR="0050799C" w:rsidRPr="009C6E66" w:rsidRDefault="0050799C" w:rsidP="0050799C">
      <w:pPr>
        <w:pStyle w:val="a6"/>
        <w:numPr>
          <w:ilvl w:val="0"/>
          <w:numId w:val="4"/>
        </w:numPr>
        <w:shd w:val="clear" w:color="auto" w:fill="auto"/>
        <w:tabs>
          <w:tab w:val="left" w:pos="143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50799C" w:rsidRPr="009C6E66" w:rsidRDefault="0050799C" w:rsidP="0050799C">
      <w:pPr>
        <w:pStyle w:val="a6"/>
        <w:shd w:val="clear" w:color="auto" w:fill="auto"/>
        <w:tabs>
          <w:tab w:val="left" w:pos="1431"/>
        </w:tabs>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0" w:name="bookmark5"/>
      <w:r w:rsidRPr="009C6E66">
        <w:rPr>
          <w:rFonts w:ascii="Times New Roman" w:hAnsi="Times New Roman" w:cs="Times New Roman"/>
          <w:sz w:val="28"/>
          <w:szCs w:val="28"/>
        </w:rPr>
        <w:t>XVI. Прекращение Соглашения</w:t>
      </w:r>
      <w:bookmarkEnd w:id="10"/>
    </w:p>
    <w:p w:rsidR="0050799C" w:rsidRPr="009C6E66" w:rsidRDefault="0050799C" w:rsidP="0050799C">
      <w:pPr>
        <w:pStyle w:val="a6"/>
        <w:numPr>
          <w:ilvl w:val="0"/>
          <w:numId w:val="4"/>
        </w:numPr>
        <w:shd w:val="clear" w:color="auto" w:fill="auto"/>
        <w:tabs>
          <w:tab w:val="left" w:pos="1306"/>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прекращается:</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по истечении срока действия Соглашения;</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б) по соглашению Сторон;</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в случае досрочного расторжения Соглашения на основании решения суда.</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104. Концедент или Концессионер в течение 5 рабочих дней со дня инициирования досрочного прекращения Соглашения по основаниям, указанным в подпунктах «б», «в» настоящего пункта, направляют в адрес Правительства уведомление с указанием причин инициирования прекращения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105.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w:t>
      </w:r>
      <w:r w:rsidRPr="009C6E66">
        <w:rPr>
          <w:rFonts w:ascii="Times New Roman" w:hAnsi="Times New Roman" w:cs="Times New Roman"/>
          <w:sz w:val="28"/>
          <w:szCs w:val="28"/>
        </w:rPr>
        <w:lastRenderedPageBreak/>
        <w:t>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106. К существенным нарушениям Концессионером условий настоящего Соглашения относятся:</w:t>
      </w:r>
    </w:p>
    <w:p w:rsidR="0050799C" w:rsidRPr="009C6E66" w:rsidRDefault="0050799C" w:rsidP="0050799C">
      <w:pPr>
        <w:pStyle w:val="a6"/>
        <w:shd w:val="clear" w:color="auto" w:fill="auto"/>
        <w:tabs>
          <w:tab w:val="left" w:pos="12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нарушение сроков создания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ввода в эксплуатацию объекта Соглашения по вине Концессионера на срок более 360 дней;</w:t>
      </w:r>
    </w:p>
    <w:p w:rsidR="0050799C" w:rsidRPr="009C6E66" w:rsidRDefault="0050799C" w:rsidP="0050799C">
      <w:pPr>
        <w:pStyle w:val="a6"/>
        <w:shd w:val="clear" w:color="auto" w:fill="auto"/>
        <w:tabs>
          <w:tab w:val="left" w:pos="117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б)</w:t>
      </w:r>
      <w:r w:rsidRPr="009C6E66">
        <w:rPr>
          <w:rFonts w:ascii="Times New Roman" w:hAnsi="Times New Roman" w:cs="Times New Roman"/>
          <w:sz w:val="28"/>
          <w:szCs w:val="28"/>
        </w:rPr>
        <w:tab/>
        <w:t>использование (эксплуатация) объекта Соглашения в целях, не установленных настоящим Соглашением, нарушение порядка использования (эксплуатации) объекта Соглашения;</w:t>
      </w:r>
    </w:p>
    <w:p w:rsidR="0050799C" w:rsidRPr="009C6E66" w:rsidRDefault="0050799C" w:rsidP="0050799C">
      <w:pPr>
        <w:pStyle w:val="a6"/>
        <w:shd w:val="clear" w:color="auto" w:fill="auto"/>
        <w:tabs>
          <w:tab w:val="left" w:pos="118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w:t>
      </w:r>
      <w:r w:rsidRPr="009C6E66">
        <w:rPr>
          <w:rFonts w:ascii="Times New Roman" w:hAnsi="Times New Roman" w:cs="Times New Roman"/>
          <w:sz w:val="28"/>
          <w:szCs w:val="28"/>
        </w:rPr>
        <w:tab/>
        <w:t>неисполнение или ненадлежащее исполнение Концессионером обязательств по осуществлению деятельности, предусмотренной настоящим Соглашением, приводящее к причинению значительного ущерба Концеденту;</w:t>
      </w:r>
    </w:p>
    <w:p w:rsidR="0050799C" w:rsidRPr="009C6E66" w:rsidRDefault="0050799C" w:rsidP="0050799C">
      <w:pPr>
        <w:pStyle w:val="a6"/>
        <w:shd w:val="clear" w:color="auto" w:fill="auto"/>
        <w:tabs>
          <w:tab w:val="left" w:pos="112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w:t>
      </w:r>
      <w:r w:rsidRPr="009C6E66">
        <w:rPr>
          <w:rFonts w:ascii="Times New Roman" w:hAnsi="Times New Roman" w:cs="Times New Roman"/>
          <w:sz w:val="28"/>
          <w:szCs w:val="28"/>
        </w:rPr>
        <w:tab/>
        <w:t>прекращение или приостановление Концессионером деятельности, предусмотренной настоящим Соглашением, без согласия Концедента, за исключением случаев, предусмотренных частью 3.7 статьи 13 Федерального закона от 21.07.2005 № 115-ФЗ «О концессионных соглашениях», а также положениями иных нормативных правовых актов;</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д)</w:t>
      </w:r>
      <w:r w:rsidRPr="009C6E66">
        <w:rPr>
          <w:rFonts w:ascii="Times New Roman" w:hAnsi="Times New Roman" w:cs="Times New Roman"/>
          <w:sz w:val="28"/>
          <w:szCs w:val="28"/>
        </w:rPr>
        <w:tab/>
        <w:t xml:space="preserve">неисполнение или ненадлежащее исполнение Концессионером обязательств, указанных в пункте </w:t>
      </w:r>
      <w:r w:rsidRPr="00A308D8">
        <w:rPr>
          <w:rFonts w:ascii="Times New Roman" w:hAnsi="Times New Roman" w:cs="Times New Roman"/>
          <w:color w:val="00B050"/>
          <w:sz w:val="28"/>
          <w:szCs w:val="28"/>
        </w:rPr>
        <w:t>64</w:t>
      </w:r>
      <w:r w:rsidRPr="009C6E66">
        <w:rPr>
          <w:rFonts w:ascii="Times New Roman" w:hAnsi="Times New Roman" w:cs="Times New Roman"/>
          <w:sz w:val="28"/>
          <w:szCs w:val="28"/>
        </w:rPr>
        <w:t xml:space="preserve"> настоящего Соглашения, по предоставлению гражданам и другим потребителям товаров, работ, услуг, в том числе услуг по водоотведению.</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 существенным нарушениям Концедентом условий настоящего Соглашения относится:</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 невыполнение в установленный срок обязанности по передаче Концессионеру объекта Соглашения;</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б) передача Концессионеру объекта Соглашения, не соответствующего условиям настоящего Соглашения (в том числе описанию, технико-экономическим показателям, назначению объекта Соглашения), в случае, если такое несоответствие выявлено в течение одного года с момента подписания сторонами настоящего Соглашения акта приема-передачи объекта Соглашения, не могло быть выявлено при его передаче Концессионеру и возникло по вине Концедента;</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в) невыполнение принятых на себя Концедентом обязательств</w:t>
      </w:r>
      <w:r w:rsidR="00011537">
        <w:rPr>
          <w:color w:val="auto"/>
          <w:sz w:val="28"/>
          <w:szCs w:val="28"/>
        </w:rPr>
        <w:t xml:space="preserve"> </w:t>
      </w:r>
      <w:r w:rsidRPr="00A775DE">
        <w:rPr>
          <w:color w:val="auto"/>
          <w:sz w:val="28"/>
          <w:szCs w:val="28"/>
          <w:shd w:val="clear" w:color="auto" w:fill="FFFFFF" w:themeFill="background1"/>
        </w:rPr>
        <w:t>по его финансовому участию в соответствии с условиями настоящего Соглашения</w:t>
      </w:r>
      <w:r w:rsidRPr="009C6E66">
        <w:rPr>
          <w:color w:val="auto"/>
          <w:sz w:val="28"/>
          <w:szCs w:val="28"/>
        </w:rPr>
        <w:t>.</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107.</w:t>
      </w:r>
      <w:bookmarkStart w:id="11" w:name="_Ref476600136"/>
      <w:r w:rsidRPr="009C6E66">
        <w:rPr>
          <w:color w:val="auto"/>
          <w:sz w:val="28"/>
          <w:szCs w:val="28"/>
        </w:rPr>
        <w:t xml:space="preserve"> Настоящее Соглашение может быть расторгнуто по соглашению сторон либо на основании решения суда по требованию Концессионера в случае наступления одного или нескольких Особых обстоятельств, если такое Особое обстоятельство</w:t>
      </w:r>
      <w:bookmarkEnd w:id="11"/>
      <w:r w:rsidRPr="009C6E66">
        <w:rPr>
          <w:color w:val="auto"/>
          <w:sz w:val="28"/>
          <w:szCs w:val="28"/>
        </w:rPr>
        <w:t xml:space="preserve"> (Особые обстоятельства) ведет (ведут) к дополнительным расходам Концессионера или сокращению его выручки в сумме, превышающей </w:t>
      </w:r>
      <w:r w:rsidRPr="00E0658A">
        <w:rPr>
          <w:color w:val="auto"/>
          <w:sz w:val="28"/>
          <w:szCs w:val="28"/>
        </w:rPr>
        <w:t>25%</w:t>
      </w:r>
      <w:r w:rsidRPr="009C6E66">
        <w:rPr>
          <w:color w:val="auto"/>
          <w:sz w:val="28"/>
          <w:szCs w:val="28"/>
        </w:rPr>
        <w:t xml:space="preserve"> от предельного размера </w:t>
      </w:r>
      <w:r w:rsidRPr="001C6195">
        <w:rPr>
          <w:color w:val="auto"/>
          <w:sz w:val="28"/>
          <w:szCs w:val="28"/>
          <w:shd w:val="clear" w:color="auto" w:fill="FFFFFF" w:themeFill="background1"/>
        </w:rPr>
        <w:t>необходимой валовой выручки</w:t>
      </w:r>
      <w:r w:rsidRPr="009C6E66">
        <w:rPr>
          <w:color w:val="auto"/>
          <w:sz w:val="28"/>
          <w:szCs w:val="28"/>
        </w:rPr>
        <w:t xml:space="preserve"> по итогам периода, в котором возникло  Особое обстоятельство (Особые обстоятельства), в совокупности или каждое по отдельности, в случае если дополнительные расходы или сокращение </w:t>
      </w:r>
      <w:r w:rsidRPr="009C6E66">
        <w:rPr>
          <w:color w:val="auto"/>
          <w:sz w:val="28"/>
          <w:szCs w:val="28"/>
        </w:rPr>
        <w:lastRenderedPageBreak/>
        <w:t>выручки не возмещены Концедентом в порядке, предусмотренном настоя</w:t>
      </w:r>
      <w:r w:rsidR="000E47C2">
        <w:rPr>
          <w:color w:val="auto"/>
          <w:sz w:val="28"/>
          <w:szCs w:val="28"/>
        </w:rPr>
        <w:t>щ</w:t>
      </w:r>
      <w:r w:rsidRPr="009C6E66">
        <w:rPr>
          <w:color w:val="auto"/>
          <w:sz w:val="28"/>
          <w:szCs w:val="28"/>
        </w:rPr>
        <w:t>им Соглашением  и приложением №11 к Соглашению.</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Концессионное соглашение также может быть расторгнуто на основании решения суда по требованию Концессионера в случае наступления любого Особого обстоятельства в случае, если:</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Особое обстоятельство имеет длящийся характер и сохраняет свое действие в течение более чем 90 календарных дней или соответствующее Особое обстоятельство (несколько Особых обстоятельств) имеет (имеют) длительность в общей сложности 150 календарных дней в течение одного года; </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bookmarkStart w:id="12" w:name="_Ref476524473"/>
      <w:r w:rsidRPr="009C6E66">
        <w:rPr>
          <w:color w:val="auto"/>
          <w:sz w:val="28"/>
          <w:szCs w:val="28"/>
        </w:rPr>
        <w:t xml:space="preserve">Концессионер заявил в соответствии с пунктом </w:t>
      </w:r>
      <w:r w:rsidRPr="008A22BD">
        <w:rPr>
          <w:color w:val="00B050"/>
          <w:sz w:val="28"/>
          <w:szCs w:val="28"/>
        </w:rPr>
        <w:t>98</w:t>
      </w:r>
      <w:r w:rsidRPr="009C6E66">
        <w:rPr>
          <w:color w:val="auto"/>
          <w:sz w:val="28"/>
          <w:szCs w:val="28"/>
        </w:rPr>
        <w:t xml:space="preserve"> Соглашения требование о внесении изменений в Соглашение, при этом в течение более чем 90 календарных дней Стороны не внесли изменения в Соглашение.</w:t>
      </w:r>
      <w:bookmarkEnd w:id="12"/>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108. 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Соглашения, а также связанных с досрочным расторжением настоящего Соглашения, приведен в приложении № 10 к настоящему Соглашению.</w:t>
      </w:r>
    </w:p>
    <w:p w:rsidR="0050799C" w:rsidRPr="009C6E66" w:rsidRDefault="0050799C" w:rsidP="0050799C">
      <w:pPr>
        <w:pStyle w:val="a6"/>
        <w:shd w:val="clear" w:color="auto" w:fill="auto"/>
        <w:tabs>
          <w:tab w:val="left" w:pos="1066"/>
        </w:tabs>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XVII. Гарантии осуществления Концессионером деятельности, предусмотренной Соглашением</w:t>
      </w:r>
    </w:p>
    <w:p w:rsidR="0050799C" w:rsidRPr="009C6E66" w:rsidRDefault="0050799C" w:rsidP="0050799C">
      <w:pPr>
        <w:pStyle w:val="a6"/>
        <w:numPr>
          <w:ilvl w:val="0"/>
          <w:numId w:val="6"/>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соответствии с законодательством о концессионных соглашениях органы исполнительной власти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в области регулирования тарифов на производимые и оказываемые Концессионером услуги устанавливают тарифы исходя из определенных настоящим Соглашением объема инвестиций и сроков их осуществления, предусмотренных на проектирование, создание, реконструкцию (модернизацию) и ввод в эксплуатацию объекта Соглашения, долгосрочных параметров регулирования, указанных в приложении № 9 к настоящему Соглашению.</w:t>
      </w:r>
    </w:p>
    <w:p w:rsidR="0050799C" w:rsidRPr="009C6E66" w:rsidRDefault="0050799C" w:rsidP="0050799C">
      <w:pPr>
        <w:pStyle w:val="a6"/>
        <w:numPr>
          <w:ilvl w:val="0"/>
          <w:numId w:val="6"/>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Установление, изменение, корректировка регулируемых тарифов на производимые и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иными нормативными правовыми актами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правовыми актами органов местного самоуправления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 xml:space="preserve">.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По соглашению Сторон и по согласованию в порядке, утверждаемом Правительством Российской Федерации в сфере водоснабжения и водоотведения, с органом исполнительной власти, осуществляющим регулирование тарифов в соответствии с законодательством Российской Федерации в сфере регулирования тарифов, установление, изменение, корректировка регулируемых тарифов на </w:t>
      </w:r>
      <w:r w:rsidRPr="009C6E66">
        <w:rPr>
          <w:rFonts w:ascii="Times New Roman" w:hAnsi="Times New Roman" w:cs="Times New Roman"/>
          <w:sz w:val="28"/>
          <w:szCs w:val="28"/>
        </w:rPr>
        <w:lastRenderedPageBreak/>
        <w:t xml:space="preserve">производимые и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тарифов и предусмотренными федеральными законами, иными нормативными правовыми актами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иными нормативными правовыми актами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a6"/>
        <w:numPr>
          <w:ilvl w:val="0"/>
          <w:numId w:val="6"/>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случаях, установленных законодательством, Концедент обязан принять меры, обеспечивающие получение Концессионером валовой выручки, в форме продления срока действия настоящего Соглашения (далее - меры). Решение о принятии мер принимается Концедентом в течение 30 дней со дня поступления информации Концессионера о необходимости принятия мер.</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Внесение необходимых изменений осуществляется в порядке, предусмотренном разделом XV Соглашения.</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XVIII. Разрешение споров</w:t>
      </w:r>
    </w:p>
    <w:p w:rsidR="0050799C" w:rsidRPr="009C6E66" w:rsidRDefault="0050799C" w:rsidP="0050799C">
      <w:pPr>
        <w:pStyle w:val="a6"/>
        <w:numPr>
          <w:ilvl w:val="0"/>
          <w:numId w:val="6"/>
        </w:numPr>
        <w:shd w:val="clear" w:color="auto" w:fill="auto"/>
        <w:tabs>
          <w:tab w:val="left" w:pos="153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Споры и разногласия между Сторонами по настоящему Соглашению или в связи с ним разрешаются путем переговоров.</w:t>
      </w:r>
    </w:p>
    <w:p w:rsidR="0050799C" w:rsidRPr="009C6E66" w:rsidRDefault="0050799C" w:rsidP="0050799C">
      <w:pPr>
        <w:pStyle w:val="a6"/>
        <w:numPr>
          <w:ilvl w:val="0"/>
          <w:numId w:val="6"/>
        </w:numPr>
        <w:shd w:val="clear" w:color="auto" w:fill="auto"/>
        <w:tabs>
          <w:tab w:val="left" w:pos="153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со дня ее получения.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Претензия (ответ на претензию) направляется с уведомлением о вручении или иным способом, обеспечивающим получение другой Стороной такого сообщения.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если ответ не представлен в указанный срок, претензия считается принятой.</w:t>
      </w:r>
    </w:p>
    <w:p w:rsidR="0050799C" w:rsidRPr="009C6E66" w:rsidRDefault="0050799C" w:rsidP="0050799C">
      <w:pPr>
        <w:pStyle w:val="a6"/>
        <w:numPr>
          <w:ilvl w:val="0"/>
          <w:numId w:val="6"/>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3" w:name="bookmark6"/>
      <w:r w:rsidRPr="009C6E66">
        <w:rPr>
          <w:rFonts w:ascii="Times New Roman" w:hAnsi="Times New Roman" w:cs="Times New Roman"/>
          <w:sz w:val="28"/>
          <w:szCs w:val="28"/>
        </w:rPr>
        <w:t>XIX. Размещение информации</w:t>
      </w:r>
      <w:bookmarkEnd w:id="13"/>
    </w:p>
    <w:p w:rsidR="0050799C" w:rsidRPr="009C6E66" w:rsidRDefault="0050799C" w:rsidP="0050799C">
      <w:pPr>
        <w:pStyle w:val="a6"/>
        <w:numPr>
          <w:ilvl w:val="0"/>
          <w:numId w:val="6"/>
        </w:numPr>
        <w:shd w:val="clear" w:color="auto" w:fill="auto"/>
        <w:tabs>
          <w:tab w:val="left" w:pos="142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Информация о подписании настоящего Соглашения подлежит размещению на официальном сайте </w:t>
      </w:r>
      <w:r w:rsidRPr="006952EA">
        <w:rPr>
          <w:rFonts w:ascii="Times New Roman" w:hAnsi="Times New Roman" w:cs="Times New Roman"/>
          <w:sz w:val="28"/>
          <w:szCs w:val="28"/>
        </w:rPr>
        <w:t xml:space="preserve">Администрации </w:t>
      </w:r>
      <w:r w:rsidR="00751A0C">
        <w:rPr>
          <w:rFonts w:ascii="Times New Roman" w:hAnsi="Times New Roman" w:cs="Times New Roman"/>
          <w:sz w:val="28"/>
          <w:szCs w:val="28"/>
        </w:rPr>
        <w:t>Катав-Ивановского</w:t>
      </w:r>
      <w:r w:rsidRPr="006952EA">
        <w:rPr>
          <w:rFonts w:ascii="Times New Roman" w:hAnsi="Times New Roman" w:cs="Times New Roman"/>
          <w:sz w:val="28"/>
          <w:szCs w:val="28"/>
        </w:rPr>
        <w:t xml:space="preserve"> городского поселения</w:t>
      </w:r>
      <w:r>
        <w:rPr>
          <w:rFonts w:ascii="Times New Roman" w:hAnsi="Times New Roman" w:cs="Times New Roman"/>
          <w:sz w:val="28"/>
          <w:szCs w:val="28"/>
        </w:rPr>
        <w:t xml:space="preserve"> </w:t>
      </w:r>
      <w:r w:rsidRPr="009C6E66">
        <w:rPr>
          <w:rFonts w:ascii="Times New Roman" w:hAnsi="Times New Roman" w:cs="Times New Roman"/>
          <w:sz w:val="28"/>
          <w:szCs w:val="28"/>
        </w:rPr>
        <w:t>в информационно-телекоммуникационной сети «Интернет</w:t>
      </w:r>
      <w:r w:rsidRPr="00EB37CB">
        <w:rPr>
          <w:rFonts w:ascii="Times New Roman" w:hAnsi="Times New Roman" w:cs="Times New Roman"/>
          <w:sz w:val="28"/>
          <w:szCs w:val="28"/>
          <w:shd w:val="clear" w:color="auto" w:fill="FFFFFF" w:themeFill="background1"/>
        </w:rPr>
        <w:t>»</w:t>
      </w:r>
      <w:r w:rsidR="008A22BD" w:rsidRPr="008A22BD">
        <w:rPr>
          <w:color w:val="000000"/>
        </w:rPr>
        <w:t xml:space="preserve"> </w:t>
      </w:r>
      <w:r w:rsidR="008A22BD" w:rsidRPr="008A22BD">
        <w:rPr>
          <w:rFonts w:ascii="Times New Roman" w:hAnsi="Times New Roman" w:cs="Times New Roman"/>
          <w:color w:val="000000"/>
          <w:sz w:val="28"/>
          <w:szCs w:val="28"/>
        </w:rPr>
        <w:t>katavivan.ru</w:t>
      </w:r>
      <w:r w:rsidRPr="00EB37CB">
        <w:rPr>
          <w:rFonts w:ascii="Times New Roman" w:hAnsi="Times New Roman" w:cs="Times New Roman"/>
          <w:sz w:val="28"/>
          <w:szCs w:val="28"/>
          <w:shd w:val="clear" w:color="auto" w:fill="FFFFFF" w:themeFill="background1"/>
        </w:rPr>
        <w:t>, а также, в случаях и в порядке, предусмотренных действующим законодательством, в иных источниках</w:t>
      </w:r>
      <w:r w:rsidRPr="009C6E66">
        <w:rPr>
          <w:rFonts w:ascii="Times New Roman" w:hAnsi="Times New Roman" w:cs="Times New Roman"/>
          <w:sz w:val="28"/>
          <w:szCs w:val="28"/>
        </w:rPr>
        <w:t xml:space="preserve">. </w:t>
      </w:r>
    </w:p>
    <w:p w:rsidR="0050799C" w:rsidRPr="009C6E66" w:rsidRDefault="0050799C" w:rsidP="0050799C">
      <w:pPr>
        <w:pStyle w:val="afa"/>
        <w:widowControl w:val="0"/>
        <w:spacing w:line="276" w:lineRule="auto"/>
        <w:ind w:left="0" w:firstLine="567"/>
        <w:contextualSpacing/>
        <w:jc w:val="center"/>
        <w:rPr>
          <w:rFonts w:ascii="Times New Roman" w:hAnsi="Times New Roman" w:cs="Times New Roman"/>
          <w:b/>
          <w:color w:val="auto"/>
          <w:sz w:val="28"/>
          <w:szCs w:val="28"/>
        </w:rPr>
      </w:pPr>
      <w:bookmarkStart w:id="14" w:name="bookmark8"/>
    </w:p>
    <w:p w:rsidR="0050799C" w:rsidRPr="009C6E66" w:rsidRDefault="0050799C" w:rsidP="0050799C">
      <w:pPr>
        <w:pStyle w:val="afa"/>
        <w:widowControl w:val="0"/>
        <w:spacing w:line="276" w:lineRule="auto"/>
        <w:ind w:left="0" w:firstLine="567"/>
        <w:contextualSpacing/>
        <w:jc w:val="center"/>
        <w:rPr>
          <w:rStyle w:val="FontStyle17"/>
          <w:b/>
          <w:color w:val="auto"/>
          <w:sz w:val="28"/>
          <w:szCs w:val="28"/>
        </w:rPr>
      </w:pPr>
      <w:r w:rsidRPr="009C6E66">
        <w:rPr>
          <w:rFonts w:ascii="Times New Roman" w:hAnsi="Times New Roman" w:cs="Times New Roman"/>
          <w:b/>
          <w:color w:val="auto"/>
          <w:sz w:val="28"/>
          <w:szCs w:val="28"/>
        </w:rPr>
        <w:t xml:space="preserve">XX. </w:t>
      </w:r>
      <w:r w:rsidRPr="009C6E66">
        <w:rPr>
          <w:rStyle w:val="FontStyle17"/>
          <w:b/>
          <w:color w:val="auto"/>
          <w:sz w:val="28"/>
          <w:szCs w:val="28"/>
        </w:rPr>
        <w:t>Электронный документооборот</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рамках исполнения Соглашения, при наличии технической возможности, Стороны вправе осуществлять обмен документами посредством </w:t>
      </w:r>
      <w:r w:rsidRPr="009C6E66">
        <w:rPr>
          <w:rFonts w:ascii="Times New Roman" w:hAnsi="Times New Roman" w:cs="Times New Roman"/>
          <w:sz w:val="28"/>
          <w:szCs w:val="28"/>
        </w:rPr>
        <w:lastRenderedPageBreak/>
        <w:t>системы электронного документооборота аккредитованного ФНС РФ оператора с использованием программного обеспечения «Информационно-аналитическая система «Цифровое Управление Строительством» (далее - ЦУС). Электронные документы, созданные или загруженные в ЦУС, и подписанные усиленной квалифицированной электронной подписью (далее - УКЭП) в соответствии с Федеральным законом от 06.04.2011 № 63-ФЗ «Об электронной подписи» являются юридически эквивалентными документам на бумажных носителях.</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Программное обеспечение  ЦУС включено в Единый реестр российских программ для электронных вычислительных машин и баз данных за № 13923 от 14.06.2022, зарегистрировано в Роспатенте под № </w:t>
      </w:r>
      <w:hyperlink r:id="rId9" w:tgtFrame="Ссылка на реестр (открывается в отдельном окне)">
        <w:r w:rsidRPr="009C6E66">
          <w:rPr>
            <w:rFonts w:ascii="Times New Roman" w:hAnsi="Times New Roman" w:cs="Times New Roman"/>
            <w:spacing w:val="6"/>
            <w:sz w:val="28"/>
            <w:szCs w:val="28"/>
          </w:rPr>
          <w:t>2022667951</w:t>
        </w:r>
      </w:hyperlink>
      <w:r w:rsidRPr="009C6E66">
        <w:rPr>
          <w:rFonts w:ascii="Times New Roman" w:hAnsi="Times New Roman" w:cs="Times New Roman"/>
          <w:spacing w:val="6"/>
          <w:sz w:val="28"/>
          <w:szCs w:val="28"/>
        </w:rPr>
        <w:t xml:space="preserve"> от 29.09.2022г.,</w:t>
      </w:r>
      <w:r w:rsidR="000039F8">
        <w:rPr>
          <w:rFonts w:ascii="Times New Roman" w:hAnsi="Times New Roman" w:cs="Times New Roman"/>
          <w:spacing w:val="6"/>
          <w:sz w:val="28"/>
          <w:szCs w:val="28"/>
        </w:rPr>
        <w:t xml:space="preserve"> </w:t>
      </w:r>
      <w:r w:rsidRPr="009C6E66">
        <w:rPr>
          <w:rFonts w:ascii="Times New Roman" w:hAnsi="Times New Roman" w:cs="Times New Roman"/>
          <w:spacing w:val="6"/>
          <w:sz w:val="28"/>
          <w:szCs w:val="28"/>
        </w:rPr>
        <w:t xml:space="preserve">правообладателем является </w:t>
      </w:r>
      <w:r w:rsidRPr="009C6E66">
        <w:rPr>
          <w:rFonts w:ascii="Times New Roman" w:hAnsi="Times New Roman" w:cs="Times New Roman"/>
          <w:sz w:val="28"/>
          <w:szCs w:val="28"/>
        </w:rPr>
        <w:t xml:space="preserve">Общество с ограниченной ответственностью «Осмокод» (ОГРН 1217700146399, адрес: 119530, г. Москва, </w:t>
      </w:r>
      <w:r w:rsidRPr="009C6E66">
        <w:rPr>
          <w:rFonts w:ascii="Times New Roman" w:hAnsi="Times New Roman" w:cs="Times New Roman"/>
          <w:sz w:val="28"/>
          <w:szCs w:val="28"/>
        </w:rPr>
        <w:br/>
        <w:t xml:space="preserve">ул. Генерала Дорохова, д. 20, стр. 1, пом. 3, </w:t>
      </w:r>
      <w:r w:rsidRPr="009C6E66">
        <w:rPr>
          <w:rStyle w:val="a3"/>
          <w:rFonts w:ascii="Times New Roman" w:hAnsi="Times New Roman" w:cs="Times New Roman"/>
          <w:color w:val="auto"/>
          <w:sz w:val="28"/>
          <w:szCs w:val="28"/>
        </w:rPr>
        <w:t>т</w:t>
      </w:r>
      <w:r w:rsidRPr="009C6E66">
        <w:rPr>
          <w:rFonts w:ascii="Times New Roman" w:hAnsi="Times New Roman" w:cs="Times New Roman"/>
          <w:sz w:val="28"/>
          <w:szCs w:val="28"/>
        </w:rPr>
        <w:t xml:space="preserve">ел. 8 (812) 448-55-90, эл. почта: </w:t>
      </w:r>
      <w:hyperlink r:id="rId10">
        <w:r w:rsidRPr="009C6E66">
          <w:rPr>
            <w:rStyle w:val="a3"/>
            <w:rFonts w:ascii="Times New Roman" w:hAnsi="Times New Roman" w:cs="Times New Roman"/>
            <w:color w:val="auto"/>
            <w:sz w:val="28"/>
            <w:szCs w:val="28"/>
            <w:lang w:val="en-US"/>
          </w:rPr>
          <w:t>ask</w:t>
        </w:r>
        <w:r w:rsidRPr="009C6E66">
          <w:rPr>
            <w:rStyle w:val="a3"/>
            <w:rFonts w:ascii="Times New Roman" w:hAnsi="Times New Roman" w:cs="Times New Roman"/>
            <w:color w:val="auto"/>
            <w:sz w:val="28"/>
            <w:szCs w:val="28"/>
          </w:rPr>
          <w:t>@</w:t>
        </w:r>
        <w:r w:rsidRPr="009C6E66">
          <w:rPr>
            <w:rStyle w:val="a3"/>
            <w:rFonts w:ascii="Times New Roman" w:hAnsi="Times New Roman" w:cs="Times New Roman"/>
            <w:color w:val="auto"/>
            <w:sz w:val="28"/>
            <w:szCs w:val="28"/>
            <w:lang w:val="en-US"/>
          </w:rPr>
          <w:t>osmocode</w:t>
        </w:r>
        <w:r w:rsidRPr="009C6E66">
          <w:rPr>
            <w:rStyle w:val="a3"/>
            <w:rFonts w:ascii="Times New Roman" w:hAnsi="Times New Roman" w:cs="Times New Roman"/>
            <w:color w:val="auto"/>
            <w:sz w:val="28"/>
            <w:szCs w:val="28"/>
          </w:rPr>
          <w:t>.</w:t>
        </w:r>
        <w:r w:rsidRPr="009C6E66">
          <w:rPr>
            <w:rStyle w:val="a3"/>
            <w:rFonts w:ascii="Times New Roman" w:hAnsi="Times New Roman" w:cs="Times New Roman"/>
            <w:color w:val="auto"/>
            <w:sz w:val="28"/>
            <w:szCs w:val="28"/>
            <w:lang w:val="en-US"/>
          </w:rPr>
          <w:t>ru</w:t>
        </w:r>
      </w:hyperlink>
      <w:r w:rsidRPr="009C6E66">
        <w:rPr>
          <w:rFonts w:ascii="Times New Roman" w:hAnsi="Times New Roman" w:cs="Times New Roman"/>
          <w:sz w:val="28"/>
          <w:szCs w:val="28"/>
        </w:rPr>
        <w:t>).</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Для работы в ЦУС Стороны обеспечивают: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-назначение должностных лиц, уполномоченных за организацию и осуществление электронного документооборота (далее – уполномоченные лица);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за свой счет оформляют Усиленную квалифицированную электронную подпись (далее УКЭП) для уполномоченных лиц в удостоверяющих центрах, в т.ч. ФНС РФ, органах Федерального казначейства.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подключение к ЦУС и оператору электронного документооборота.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119. Электронные документы, полученные Сторонами друг от друга при исполнении Соглашения, не требуют дублирования на бумажных носителях, если Соглашением не предусмотрено иное.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Электронные документы подписываются в порядке и сроки, установленные законодательством либо положениями Соглашения для подписания аналогичных документов, оформленных на бумажных носителях.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120. Передача электронных документов через систему электронного документооборота (далее - ЭДО) фиксируется протоколом (актом) передачи, автоматически формируемым в ЭДО, в котором, в том числе отражается информация об отправителях, получателях, времени отправки, получения, идентификаторе документа, сведения о сертификатах УКЭП.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121. Стороны при использовании электронного документооборота должны: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xml:space="preserve">- </w:t>
      </w:r>
      <w:r w:rsidRPr="009C6E66">
        <w:rPr>
          <w:rFonts w:ascii="Times New Roman" w:hAnsi="Times New Roman" w:cs="Times New Roman"/>
          <w:sz w:val="28"/>
          <w:szCs w:val="28"/>
        </w:rPr>
        <w:t>обеспечивать конфиденциальность ключей 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у</w:t>
      </w:r>
      <w:r w:rsidRPr="009C6E66">
        <w:rPr>
          <w:rFonts w:ascii="Times New Roman" w:hAnsi="Times New Roman" w:cs="Times New Roman"/>
          <w:sz w:val="28"/>
          <w:szCs w:val="28"/>
        </w:rPr>
        <w:t>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xml:space="preserve">- </w:t>
      </w:r>
      <w:r w:rsidRPr="009C6E66">
        <w:rPr>
          <w:rFonts w:ascii="Times New Roman" w:hAnsi="Times New Roman" w:cs="Times New Roman"/>
          <w:sz w:val="28"/>
          <w:szCs w:val="28"/>
        </w:rPr>
        <w:t xml:space="preserve">не использовать  УКЭП: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w:t>
      </w:r>
      <w:r w:rsidRPr="009C6E66">
        <w:rPr>
          <w:rFonts w:ascii="Times New Roman" w:hAnsi="Times New Roman" w:cs="Times New Roman"/>
          <w:sz w:val="28"/>
          <w:szCs w:val="28"/>
        </w:rPr>
        <w:lastRenderedPageBreak/>
        <w:t>их дальнейшего обнаружения);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xml:space="preserve">- </w:t>
      </w:r>
      <w:r w:rsidRPr="009C6E66">
        <w:rPr>
          <w:rFonts w:ascii="Times New Roman" w:hAnsi="Times New Roman" w:cs="Times New Roman"/>
          <w:sz w:val="28"/>
          <w:szCs w:val="28"/>
        </w:rPr>
        <w:t>уведомить в течение 1 (одного) рабочего дня другую Сторону о прекращении действия или аннулировании сертификата ключа проверки подписи.</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122. При электронном документообороте с использованием ЦУС Стороны осуществляют обмен электронными документами следующих типов:</w:t>
      </w:r>
    </w:p>
    <w:p w:rsidR="0050799C" w:rsidRPr="009C6E66" w:rsidRDefault="0050799C" w:rsidP="0050799C">
      <w:pPr>
        <w:pStyle w:val="7401f3a41290212eaaf57754bde2fa03msolistparagraph"/>
        <w:spacing w:beforeAutospacing="0" w:afterAutospacing="0" w:line="276" w:lineRule="auto"/>
        <w:ind w:firstLine="567"/>
        <w:jc w:val="both"/>
        <w:rPr>
          <w:rFonts w:ascii="Times New Roman" w:hAnsi="Times New Roman" w:cs="Times New Roman"/>
          <w:sz w:val="28"/>
          <w:szCs w:val="28"/>
          <w:shd w:val="clear" w:color="auto" w:fill="FFFFFF"/>
        </w:rPr>
      </w:pPr>
      <w:r w:rsidRPr="009C6E66">
        <w:rPr>
          <w:rFonts w:ascii="Times New Roman" w:hAnsi="Times New Roman" w:cs="Times New Roman"/>
          <w:sz w:val="28"/>
          <w:szCs w:val="28"/>
        </w:rPr>
        <w:t xml:space="preserve">- формализованными документам, созданными при помощи  ЦУС (акты исполнительной документации (приказ Минстроя РФ №344/пр от 16.05.2023 г.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акты о приемке выполненных работ  (форма КС-2), справка о стоимости выполненных работ и затрат (форма КС-3), общий журнал работ (форма КС-6), журнал учета выполненных работ (форма КС-6а) и иные документы, указанные в Постановлении Госкомстата РФ </w:t>
      </w:r>
      <w:r w:rsidRPr="009C6E66">
        <w:rPr>
          <w:rFonts w:ascii="Times New Roman" w:hAnsi="Times New Roman" w:cs="Times New Roman"/>
          <w:sz w:val="28"/>
          <w:szCs w:val="28"/>
          <w:shd w:val="clear" w:color="auto" w:fill="FFFFFF"/>
        </w:rPr>
        <w:t xml:space="preserve">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 исполнительная документация. Также Стороны могут обмениваться отчетными документами в утвержденном ФНС РФ формате. </w:t>
      </w:r>
    </w:p>
    <w:p w:rsidR="0050799C" w:rsidRPr="009C6E66" w:rsidRDefault="0050799C" w:rsidP="0050799C">
      <w:pPr>
        <w:pStyle w:val="7401f3a41290212eaaf57754bde2fa03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обмен неформализованными документами, подписанными как одной стороной (письма, приказы, распоряжения и т.д.), так и несколькими сторонами (договоры, дополнительные соглашения, графики работ, календарные планы и иные приложения к договорам о строительстве/реконструкции объектов) путем загрузки в ЦУС </w:t>
      </w:r>
      <w:r w:rsidRPr="009C6E66">
        <w:rPr>
          <w:rFonts w:ascii="Times New Roman" w:hAnsi="Times New Roman" w:cs="Times New Roman"/>
          <w:sz w:val="28"/>
          <w:szCs w:val="28"/>
          <w:shd w:val="clear" w:color="auto" w:fill="FFFFFF"/>
        </w:rPr>
        <w:t xml:space="preserve">в необходимом формате и подписания с использованием </w:t>
      </w:r>
      <w:r w:rsidRPr="009C6E66">
        <w:rPr>
          <w:rFonts w:ascii="Times New Roman" w:hAnsi="Times New Roman" w:cs="Times New Roman"/>
          <w:sz w:val="28"/>
          <w:szCs w:val="28"/>
        </w:rPr>
        <w:t>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123.В случае невозможности обмена электронными документами любой из Сторон по причине отсутствия технической возможности для электронного документооборота, работа через ЭДО приостанавливается.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С момента получения сообщения о невозможности ЭДО до момента получения уведомления о восстановлении электронного документооборота, Стороны переходят на обмен документами, оформленными на бумажных носителях.</w:t>
      </w:r>
    </w:p>
    <w:p w:rsidR="0050799C" w:rsidRPr="009C6E66" w:rsidRDefault="0050799C" w:rsidP="0050799C">
      <w:pPr>
        <w:spacing w:line="276" w:lineRule="auto"/>
        <w:rPr>
          <w:rFonts w:ascii="Times New Roman" w:hAnsi="Times New Roman" w:cs="Times New Roman"/>
          <w:color w:val="auto"/>
          <w:sz w:val="28"/>
          <w:szCs w:val="28"/>
        </w:rPr>
      </w:pPr>
    </w:p>
    <w:p w:rsidR="0050799C" w:rsidRPr="009C6E66" w:rsidRDefault="0050799C" w:rsidP="0050799C">
      <w:pPr>
        <w:pStyle w:val="1"/>
        <w:keepNext w:val="0"/>
        <w:keepLines w:val="0"/>
        <w:widowControl w:val="0"/>
        <w:suppressAutoHyphens w:val="0"/>
        <w:spacing w:before="0" w:line="276" w:lineRule="auto"/>
        <w:ind w:left="142"/>
        <w:jc w:val="center"/>
        <w:rPr>
          <w:rFonts w:ascii="Times New Roman" w:hAnsi="Times New Roman" w:cs="Times New Roman"/>
          <w:b/>
          <w:color w:val="auto"/>
          <w:sz w:val="28"/>
          <w:szCs w:val="28"/>
        </w:rPr>
      </w:pPr>
      <w:bookmarkStart w:id="15" w:name="_Toc46416973"/>
      <w:bookmarkStart w:id="16" w:name="_Ref466655105"/>
      <w:bookmarkStart w:id="17" w:name="_Toc473692347"/>
      <w:bookmarkStart w:id="18" w:name="_Toc477970493"/>
      <w:bookmarkStart w:id="19" w:name="_Toc484822116"/>
      <w:bookmarkStart w:id="20" w:name="_Toc481181833"/>
      <w:bookmarkStart w:id="21" w:name="_Toc531546723"/>
      <w:bookmarkStart w:id="22" w:name="_Toc468892611"/>
      <w:bookmarkStart w:id="23" w:name="_Toc468217644"/>
      <w:bookmarkStart w:id="24" w:name="_Toc466995884"/>
      <w:bookmarkStart w:id="25" w:name="_Toc350977262"/>
      <w:bookmarkStart w:id="26" w:name="_Toc476857528"/>
      <w:r w:rsidRPr="009C6E66">
        <w:rPr>
          <w:rFonts w:ascii="Times New Roman" w:hAnsi="Times New Roman" w:cs="Times New Roman"/>
          <w:b/>
          <w:color w:val="auto"/>
          <w:sz w:val="28"/>
          <w:szCs w:val="28"/>
        </w:rPr>
        <w:t>XX</w:t>
      </w:r>
      <w:r w:rsidRPr="009C6E66">
        <w:rPr>
          <w:rFonts w:ascii="Times New Roman" w:hAnsi="Times New Roman" w:cs="Times New Roman"/>
          <w:b/>
          <w:color w:val="auto"/>
          <w:sz w:val="28"/>
          <w:szCs w:val="28"/>
          <w:lang w:val="en-US"/>
        </w:rPr>
        <w:t>I</w:t>
      </w:r>
      <w:r w:rsidRPr="009C6E66">
        <w:rPr>
          <w:rFonts w:ascii="Times New Roman" w:hAnsi="Times New Roman" w:cs="Times New Roman"/>
          <w:b/>
          <w:color w:val="auto"/>
          <w:sz w:val="28"/>
          <w:szCs w:val="28"/>
        </w:rPr>
        <w:t xml:space="preserve">. Обстоятельства непреодолимой силы  </w:t>
      </w:r>
      <w:bookmarkEnd w:id="15"/>
      <w:bookmarkEnd w:id="16"/>
      <w:bookmarkEnd w:id="17"/>
      <w:bookmarkEnd w:id="18"/>
      <w:bookmarkEnd w:id="19"/>
      <w:bookmarkEnd w:id="20"/>
      <w:bookmarkEnd w:id="21"/>
      <w:bookmarkEnd w:id="22"/>
      <w:bookmarkEnd w:id="23"/>
      <w:bookmarkEnd w:id="24"/>
      <w:bookmarkEnd w:id="25"/>
      <w:bookmarkEnd w:id="26"/>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lastRenderedPageBreak/>
        <w:t xml:space="preserve">124. </w:t>
      </w:r>
      <w:bookmarkStart w:id="27" w:name="_Ref148222325"/>
      <w:bookmarkStart w:id="28" w:name="_Ref194850486"/>
      <w:r w:rsidRPr="009C6E66">
        <w:rPr>
          <w:rFonts w:ascii="Times New Roman" w:hAnsi="Times New Roman" w:cs="Times New Roman"/>
          <w:color w:val="auto"/>
          <w:sz w:val="28"/>
          <w:szCs w:val="28"/>
        </w:rPr>
        <w:t xml:space="preserve">С учетом положений пункта </w:t>
      </w:r>
      <w:r w:rsidRPr="00CB7E75">
        <w:rPr>
          <w:rFonts w:ascii="Times New Roman" w:hAnsi="Times New Roman" w:cs="Times New Roman"/>
          <w:color w:val="00B050"/>
          <w:sz w:val="28"/>
          <w:szCs w:val="28"/>
        </w:rPr>
        <w:t xml:space="preserve">125 </w:t>
      </w:r>
      <w:r w:rsidRPr="009C6E66">
        <w:rPr>
          <w:rFonts w:ascii="Times New Roman" w:hAnsi="Times New Roman" w:cs="Times New Roman"/>
          <w:color w:val="auto"/>
          <w:sz w:val="28"/>
          <w:szCs w:val="28"/>
        </w:rPr>
        <w:t>настоящего Соглашения обстоятельство непреодолимой силы означает любое событие вне разумного контроля или влияния Стороны, наступившее после даты заключения настоящего Соглашения, которое приводит к просрочке и (или) невозможности выполнения пострадавшей стороной своих обязательств в соответствии с Соглашением, включая, но не ограничиваясь:</w:t>
      </w:r>
      <w:bookmarkEnd w:id="27"/>
      <w:bookmarkEnd w:id="28"/>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военные действия (объявленные или необъявленные), специальные операции, вторжения, вооруженные конфликты либо действия зарубежных противников, при этом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стихийные бедствия природного и техногенного характера;</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ядерное, химическое или биологическое заражение земельных участков или Объекта соглашения, или иного имущества, за исключением случаев, когда источник или причина такого заражения является результатом действий (бездействия) Концессионера или иного лица, относящегося к Концессионеру;</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ударные волны, вызванные объектами, двигающимися со сверхзвуковой скоростью;</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революции, восстания или иные общественные беспорядки, террористические акты или саботаж;</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введение экономических санкций в отношении Российской Федерации, российских физических и (или) юридических лиц, которые непосредственно препятствуют исполнению Концессионером условий настоящего Соглашения;</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введение режима ЧС на территории исполнения Соглашения;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осуществление национализации, реквизиции или экспроприации имущества Концессионера;</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пандемия, эпидемия, введение режимов чрезвычайной ситуации и (или) повышенной готовности.</w:t>
      </w:r>
      <w:bookmarkStart w:id="29" w:name="_Toc521054940"/>
      <w:bookmarkStart w:id="30" w:name="_Toc521054939"/>
      <w:bookmarkStart w:id="31" w:name="_Toc521054937"/>
      <w:bookmarkStart w:id="32" w:name="_Toc521054936"/>
      <w:bookmarkStart w:id="33" w:name="_Toc521054938"/>
      <w:bookmarkStart w:id="34" w:name="_Ref148224159"/>
      <w:bookmarkStart w:id="35" w:name="_Ref165439656"/>
      <w:bookmarkEnd w:id="29"/>
      <w:bookmarkEnd w:id="30"/>
      <w:bookmarkEnd w:id="31"/>
      <w:bookmarkEnd w:id="32"/>
      <w:bookmarkEnd w:id="33"/>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125. Любое обстоятельство, которое может быть квалифицировано как обстоятельство непреодолимой силы в соответствии с 124 Соглашения, не считается таковым, если:</w:t>
      </w:r>
      <w:bookmarkEnd w:id="34"/>
      <w:bookmarkEnd w:id="35"/>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наступление такого обстоятельства могло быть предотвращено пострадавшей стороной разумными и добросовестными усилиями в целях исполнения Концессионером своих обязательств в соответствии с настоящим Соглашением;</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наступление такого обстоятельства было вызвано полностью или частично нарушением Пострадавшей стороной любого из своих обязательств согласно Соглашению, любому другому Договору по проекту или законодательству или любым действием (бездействием) Пострадавшей стороны либо если Пострадавшей стороной является Концессионер – действием (бездействием) любого Лица, относящегося к Концессионеру.</w:t>
      </w:r>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bookmarkStart w:id="36" w:name="_Ref219788892"/>
      <w:r w:rsidRPr="009C6E66">
        <w:rPr>
          <w:rFonts w:ascii="Times New Roman" w:hAnsi="Times New Roman" w:cs="Times New Roman"/>
          <w:color w:val="auto"/>
          <w:sz w:val="28"/>
          <w:szCs w:val="28"/>
        </w:rPr>
        <w:lastRenderedPageBreak/>
        <w:t>126. 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другие Стороны с учетом требований, установленных в пункте 127 настоящего Соглашения.</w:t>
      </w:r>
      <w:bookmarkStart w:id="37" w:name="_Ref219728905"/>
      <w:bookmarkEnd w:id="36"/>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127. Каждое уведомление о наступлении Обстоятельства непреодолимой силы должно содержать следующие сведения:</w:t>
      </w:r>
      <w:bookmarkEnd w:id="37"/>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Обстоятельства непреодолимой силы, причины его наступления и его предполагаемой длительности;</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сведения о влиянии Обстоятельства непреодолимой силы на исполнение пострадавшей стороной своих обязательств по Концессионному соглашению;</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действий, предпринимаемых или подлежащих выполнению для уменьшения или устранения последствий Обстоятельств непреодолимой силы;</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предлагаемых Пострадавшей стороной изменений условий Концессионного соглашения, необходимых для продолжения исполнения Пострадавшей стороной обязательств из Концессионного соглашения (при необходимости);</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оценку:</w:t>
      </w:r>
    </w:p>
    <w:p w:rsidR="0050799C" w:rsidRPr="009C6E66" w:rsidRDefault="0050799C" w:rsidP="0050799C">
      <w:pPr>
        <w:pStyle w:val="3"/>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отсрочки, необходимой Пострадавшей стороне для исполнения обязательства, подверженного влиянию Обстоятельства непреодолимой силы; </w:t>
      </w:r>
    </w:p>
    <w:p w:rsidR="0050799C" w:rsidRPr="009C6E66" w:rsidRDefault="0050799C" w:rsidP="0050799C">
      <w:pPr>
        <w:pStyle w:val="3"/>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возможной корректировки Задания и основных мероприятий, мероприятий в отношении иного имущества.</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128. </w:t>
      </w:r>
      <w:bookmarkStart w:id="38" w:name="_Ref165444541"/>
      <w:r w:rsidRPr="009C6E66">
        <w:rPr>
          <w:color w:val="auto"/>
          <w:sz w:val="28"/>
          <w:szCs w:val="28"/>
        </w:rPr>
        <w:t>В течение 30 (тридцати) календарных дней с момента получения Уведомления о наступлении обстоятельства непреодолимой силы Стороны должны проводить встречи для обсуждения Обстоятельства непреодолимой силы и его последствий и определения наиболее эффективного порядка действий по Соглашению.</w:t>
      </w:r>
      <w:bookmarkStart w:id="39" w:name="_Ref165440056"/>
      <w:bookmarkEnd w:id="38"/>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129. В случае недостижения согласия относительно порядка последующих действий в течение срока, предусмотренного в пункте </w:t>
      </w:r>
      <w:r w:rsidRPr="00CB7E75">
        <w:rPr>
          <w:color w:val="00B050"/>
          <w:sz w:val="28"/>
          <w:szCs w:val="28"/>
        </w:rPr>
        <w:t>128</w:t>
      </w:r>
      <w:r w:rsidRPr="009C6E66">
        <w:rPr>
          <w:color w:val="auto"/>
          <w:sz w:val="28"/>
          <w:szCs w:val="28"/>
        </w:rPr>
        <w:t xml:space="preserve"> настоящего Соглашения, по истечении такого срока Концедент и Концессионер должны передать спор на разрешение в порядке, предусмотренном разделом 18 настоящего Соглашения. </w:t>
      </w:r>
      <w:bookmarkStart w:id="40" w:name="_Ref387148192"/>
      <w:bookmarkEnd w:id="39"/>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130. В случае если обстоятельство непреодолимой силы продолжает иметь место</w:t>
      </w:r>
      <w:bookmarkEnd w:id="40"/>
      <w:r w:rsidRPr="009C6E66">
        <w:rPr>
          <w:color w:val="auto"/>
          <w:sz w:val="28"/>
          <w:szCs w:val="28"/>
        </w:rPr>
        <w:t xml:space="preserve"> пострадавшая сторона не должна нести ответственность за неисполнение или просрочку исполнения своих обязательств в соответствии с Соглашением, но только в той степени, в которой такое неисполнение или просрочка прямо вызваны таким обстоятельством непреодолимой силы;  задание и основные мероприятия должны быть скорректированы на срок действия задержки, вызванной обстоятельством непреодолимой силы (с учётом получения согласований государственных органов, если они требуются в соответствии с законодательством).</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131. Пострадавшая сторона должна в разумный срок передавать другим сторонам любые сведения относительно обстоятельства непреодолимой силы, которые должны были быть включены в уведомление о наступлении обстоятельства </w:t>
      </w:r>
      <w:r w:rsidRPr="009C6E66">
        <w:rPr>
          <w:color w:val="auto"/>
          <w:sz w:val="28"/>
          <w:szCs w:val="28"/>
        </w:rPr>
        <w:lastRenderedPageBreak/>
        <w:t xml:space="preserve">непреодолимой силы, но которые проявились после того, как пострадавшая сторона направила уведомление о наступлении обстоятельства непреодолимой силы.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1" w:name="_Ref165439871"/>
      <w:bookmarkEnd w:id="41"/>
      <w:r w:rsidRPr="009C6E66">
        <w:rPr>
          <w:color w:val="auto"/>
          <w:sz w:val="28"/>
          <w:szCs w:val="28"/>
        </w:rPr>
        <w:t>132.  Пострадавшая сторона обязана принять любые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Соглашению после прекращения обстоятельства непреодолимой силы.</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2" w:name="_Ref165439871_Копия_1"/>
      <w:bookmarkStart w:id="43" w:name="_Ref387085704"/>
      <w:bookmarkEnd w:id="42"/>
      <w:r w:rsidRPr="009C6E66">
        <w:rPr>
          <w:color w:val="auto"/>
          <w:sz w:val="28"/>
          <w:szCs w:val="28"/>
        </w:rPr>
        <w:t>133. 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Соглашения:</w:t>
      </w:r>
      <w:bookmarkEnd w:id="43"/>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пострадавшая сторона должна в кратчайшие сроки письменно уведомить об этом другие стороны, но в любом случае не позднее 10 (десяти) рабочих дней с момента такого прекращения;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4" w:name="_Ref356827700"/>
      <w:r w:rsidRPr="009C6E66">
        <w:rPr>
          <w:color w:val="auto"/>
          <w:sz w:val="28"/>
          <w:szCs w:val="28"/>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 или его воздействие.</w:t>
      </w:r>
      <w:bookmarkEnd w:id="44"/>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134. 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w:t>
      </w: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XX</w:t>
      </w:r>
      <w:r w:rsidRPr="009C6E66">
        <w:rPr>
          <w:rFonts w:ascii="Times New Roman" w:hAnsi="Times New Roman" w:cs="Times New Roman"/>
          <w:sz w:val="28"/>
          <w:szCs w:val="28"/>
          <w:lang w:val="en-US"/>
        </w:rPr>
        <w:t>II</w:t>
      </w:r>
      <w:r w:rsidRPr="009C6E66">
        <w:rPr>
          <w:rFonts w:ascii="Times New Roman" w:hAnsi="Times New Roman" w:cs="Times New Roman"/>
          <w:sz w:val="28"/>
          <w:szCs w:val="28"/>
        </w:rPr>
        <w:t>. Заключительные положения</w:t>
      </w:r>
      <w:bookmarkEnd w:id="14"/>
    </w:p>
    <w:p w:rsidR="0050799C" w:rsidRPr="009C6E66"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Сторона, изменившая свое местонахождение и (или) реквизиты, обязана сообщить об этом другой Стороне в течение 5 календарных дней со дня этого изменения.</w:t>
      </w:r>
    </w:p>
    <w:p w:rsidR="0050799C" w:rsidRPr="009C6E66"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составлено на русском языке в трех подлинных экземплярах, имеющих равную юридическую силу, по одному экземпляру для каждой из Сторон.</w:t>
      </w:r>
    </w:p>
    <w:p w:rsidR="0050799C"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w:t>
      </w:r>
    </w:p>
    <w:p w:rsidR="0050799C"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Pr>
          <w:rFonts w:ascii="Times New Roman" w:hAnsi="Times New Roman" w:cs="Times New Roman"/>
          <w:sz w:val="28"/>
          <w:szCs w:val="28"/>
        </w:rPr>
        <w:t>Приложения к Соглашению.</w:t>
      </w:r>
    </w:p>
    <w:p w:rsidR="0050799C" w:rsidRDefault="0050799C" w:rsidP="0050799C">
      <w:pPr>
        <w:pStyle w:val="a6"/>
        <w:shd w:val="clear" w:color="auto" w:fill="auto"/>
        <w:tabs>
          <w:tab w:val="left" w:pos="851"/>
        </w:tabs>
        <w:spacing w:after="0" w:line="276" w:lineRule="auto"/>
        <w:ind w:left="567" w:right="-2"/>
        <w:jc w:val="both"/>
        <w:rPr>
          <w:rFonts w:ascii="Times New Roman" w:hAnsi="Times New Roman" w:cs="Times New Roman"/>
          <w:sz w:val="28"/>
          <w:szCs w:val="28"/>
        </w:rPr>
      </w:pPr>
      <w:r>
        <w:rPr>
          <w:rFonts w:ascii="Times New Roman" w:hAnsi="Times New Roman" w:cs="Times New Roman"/>
          <w:sz w:val="28"/>
          <w:szCs w:val="28"/>
        </w:rPr>
        <w:t xml:space="preserve">Приложение 1. </w:t>
      </w:r>
      <w:r w:rsidRPr="00BC0A51">
        <w:rPr>
          <w:rFonts w:ascii="Times New Roman" w:hAnsi="Times New Roman" w:cs="Times New Roman"/>
          <w:sz w:val="28"/>
          <w:szCs w:val="28"/>
        </w:rPr>
        <w:t xml:space="preserve">Сведения о составе и описании объектов соглашения, в том числе о технико-экономических показателях, техническом состоянии, начальной стоимости, а также сведения Единого государственного реестра недвижимости, подтверждающие государственную регистрацию права собственности концедента передаваемого объекта соглашения, подлежащего реконструкции </w:t>
      </w:r>
      <w:r w:rsidR="00AA201B">
        <w:rPr>
          <w:rFonts w:ascii="Times New Roman" w:hAnsi="Times New Roman" w:cs="Times New Roman"/>
          <w:sz w:val="28"/>
          <w:szCs w:val="28"/>
        </w:rPr>
        <w:t>(модернизации)</w:t>
      </w:r>
      <w:r>
        <w:rPr>
          <w:rFonts w:ascii="Times New Roman" w:hAnsi="Times New Roman" w:cs="Times New Roman"/>
          <w:sz w:val="28"/>
          <w:szCs w:val="28"/>
        </w:rPr>
        <w:t>.</w:t>
      </w:r>
    </w:p>
    <w:p w:rsidR="0050799C" w:rsidRDefault="0050799C" w:rsidP="0050799C">
      <w:pPr>
        <w:pStyle w:val="a6"/>
        <w:shd w:val="clear" w:color="auto" w:fill="auto"/>
        <w:tabs>
          <w:tab w:val="left" w:pos="851"/>
        </w:tabs>
        <w:spacing w:after="0" w:line="276" w:lineRule="auto"/>
        <w:ind w:left="567" w:right="-2"/>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Pr="00BC0A51">
        <w:rPr>
          <w:rFonts w:ascii="Times New Roman" w:hAnsi="Times New Roman" w:cs="Times New Roman"/>
          <w:sz w:val="28"/>
          <w:szCs w:val="28"/>
        </w:rPr>
        <w:t xml:space="preserve">Сведения об объектах, подлежащих созданию, реконструкции </w:t>
      </w:r>
      <w:r w:rsidR="00AA201B">
        <w:rPr>
          <w:rFonts w:ascii="Times New Roman" w:hAnsi="Times New Roman" w:cs="Times New Roman"/>
          <w:sz w:val="28"/>
          <w:szCs w:val="28"/>
        </w:rPr>
        <w:t>(модернизации)</w:t>
      </w:r>
      <w:r>
        <w:rPr>
          <w:rFonts w:ascii="Times New Roman" w:hAnsi="Times New Roman" w:cs="Times New Roman"/>
          <w:sz w:val="28"/>
          <w:szCs w:val="28"/>
        </w:rPr>
        <w:t>.</w:t>
      </w:r>
    </w:p>
    <w:p w:rsidR="00D2042F"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3.</w:t>
      </w:r>
      <w:r w:rsidR="00D2042F" w:rsidRPr="00D2042F">
        <w:rPr>
          <w:rFonts w:ascii="Times New Roman" w:hAnsi="Times New Roman" w:cs="Times New Roman"/>
          <w:sz w:val="28"/>
          <w:szCs w:val="28"/>
        </w:rPr>
        <w:t xml:space="preserve"> </w:t>
      </w:r>
      <w:r w:rsidR="00D2042F">
        <w:rPr>
          <w:rFonts w:ascii="Times New Roman" w:hAnsi="Times New Roman" w:cs="Times New Roman"/>
          <w:sz w:val="28"/>
          <w:szCs w:val="28"/>
        </w:rPr>
        <w:t>Форма акта приема-передачи имущества</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4.</w:t>
      </w:r>
      <w:r w:rsidR="00D2042F" w:rsidRPr="00D2042F">
        <w:rPr>
          <w:rFonts w:ascii="Times New Roman" w:hAnsi="Times New Roman" w:cs="Times New Roman"/>
          <w:sz w:val="28"/>
          <w:szCs w:val="28"/>
        </w:rPr>
        <w:t xml:space="preserve"> </w:t>
      </w:r>
      <w:r w:rsidR="00D2042F" w:rsidRPr="00A51DBD">
        <w:rPr>
          <w:rFonts w:ascii="Times New Roman" w:hAnsi="Times New Roman" w:cs="Times New Roman"/>
          <w:sz w:val="28"/>
          <w:szCs w:val="28"/>
        </w:rPr>
        <w:t>Плановые значения показателей деятельности Концессионера</w:t>
      </w:r>
    </w:p>
    <w:p w:rsidR="00115E32" w:rsidRPr="00115E32" w:rsidRDefault="00115E32" w:rsidP="00115E32">
      <w:pPr>
        <w:ind w:left="567"/>
        <w:rPr>
          <w:rFonts w:ascii="Times New Roman" w:hAnsi="Times New Roman" w:cs="Times New Roman"/>
          <w:sz w:val="28"/>
          <w:szCs w:val="28"/>
        </w:rPr>
      </w:pPr>
      <w:r>
        <w:rPr>
          <w:rFonts w:ascii="Times New Roman" w:hAnsi="Times New Roman" w:cs="Times New Roman"/>
          <w:sz w:val="28"/>
          <w:szCs w:val="28"/>
        </w:rPr>
        <w:lastRenderedPageBreak/>
        <w:t>Приложение 4.</w:t>
      </w:r>
      <w:r w:rsidR="00AC4D83">
        <w:rPr>
          <w:rFonts w:ascii="Times New Roman" w:hAnsi="Times New Roman" w:cs="Times New Roman"/>
          <w:sz w:val="28"/>
          <w:szCs w:val="28"/>
        </w:rPr>
        <w:t>1</w:t>
      </w:r>
      <w:r w:rsidRPr="00115E32">
        <w:rPr>
          <w:rFonts w:ascii="Times New Roman" w:hAnsi="Times New Roman"/>
        </w:rPr>
        <w:t xml:space="preserve"> </w:t>
      </w:r>
      <w:r w:rsidRPr="00115E32">
        <w:rPr>
          <w:rFonts w:ascii="Times New Roman" w:hAnsi="Times New Roman" w:cs="Times New Roman"/>
          <w:sz w:val="28"/>
          <w:szCs w:val="28"/>
        </w:rPr>
        <w:t xml:space="preserve">Сведения об иных ценах, значениях и параметрах согласно </w:t>
      </w:r>
      <w:r>
        <w:rPr>
          <w:rFonts w:ascii="Times New Roman" w:hAnsi="Times New Roman" w:cs="Times New Roman"/>
          <w:sz w:val="28"/>
          <w:szCs w:val="28"/>
        </w:rPr>
        <w:t xml:space="preserve">       </w:t>
      </w:r>
      <w:r w:rsidRPr="00115E32">
        <w:rPr>
          <w:rFonts w:ascii="Times New Roman" w:hAnsi="Times New Roman" w:cs="Times New Roman"/>
          <w:sz w:val="28"/>
          <w:szCs w:val="28"/>
        </w:rPr>
        <w:t>пунктам 1,4-7 и 9-11 части 1 статьи 46 115-ФЗ</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5. </w:t>
      </w:r>
      <w:r w:rsidR="00D2042F">
        <w:rPr>
          <w:rFonts w:ascii="Times New Roman" w:hAnsi="Times New Roman" w:cs="Times New Roman"/>
          <w:sz w:val="28"/>
          <w:szCs w:val="28"/>
        </w:rPr>
        <w:t>Форма отчета</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5.1. </w:t>
      </w:r>
      <w:r w:rsidR="00D2042F">
        <w:rPr>
          <w:rFonts w:ascii="Times New Roman" w:hAnsi="Times New Roman" w:cs="Times New Roman"/>
          <w:sz w:val="28"/>
          <w:szCs w:val="28"/>
        </w:rPr>
        <w:t>Форма отчета</w:t>
      </w:r>
      <w:r>
        <w:rPr>
          <w:rFonts w:ascii="Times New Roman" w:hAnsi="Times New Roman" w:cs="Times New Roman"/>
          <w:sz w:val="28"/>
          <w:szCs w:val="28"/>
        </w:rPr>
        <w:t>.</w:t>
      </w:r>
    </w:p>
    <w:p w:rsidR="00D2042F" w:rsidRDefault="0050799C" w:rsidP="00D2042F">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6. </w:t>
      </w:r>
      <w:r w:rsidR="00D2042F" w:rsidRPr="00F61498">
        <w:rPr>
          <w:rFonts w:ascii="Times New Roman" w:hAnsi="Times New Roman" w:cs="Times New Roman"/>
          <w:sz w:val="28"/>
          <w:szCs w:val="28"/>
        </w:rPr>
        <w:t>Задания и основные мероприятия п</w:t>
      </w:r>
      <w:r w:rsidR="00D2042F">
        <w:rPr>
          <w:rFonts w:ascii="Times New Roman" w:hAnsi="Times New Roman" w:cs="Times New Roman"/>
          <w:sz w:val="28"/>
          <w:szCs w:val="28"/>
        </w:rPr>
        <w:t>о созданию</w:t>
      </w:r>
      <w:r w:rsidR="00D2042F" w:rsidRPr="00CD0628">
        <w:rPr>
          <w:rFonts w:ascii="Times New Roman" w:hAnsi="Times New Roman" w:cs="Times New Roman"/>
          <w:color w:val="FF0000"/>
          <w:sz w:val="28"/>
          <w:szCs w:val="28"/>
        </w:rPr>
        <w:t xml:space="preserve">, </w:t>
      </w:r>
      <w:r w:rsidR="00D2042F">
        <w:rPr>
          <w:rFonts w:ascii="Times New Roman" w:hAnsi="Times New Roman" w:cs="Times New Roman"/>
          <w:sz w:val="28"/>
          <w:szCs w:val="28"/>
        </w:rPr>
        <w:t xml:space="preserve">реконструкции </w:t>
      </w:r>
      <w:r w:rsidR="00AA201B">
        <w:rPr>
          <w:rFonts w:ascii="Times New Roman" w:hAnsi="Times New Roman" w:cs="Times New Roman"/>
          <w:sz w:val="28"/>
          <w:szCs w:val="28"/>
        </w:rPr>
        <w:t>(модернизации)</w:t>
      </w:r>
      <w:r w:rsidR="00D2042F" w:rsidRPr="00F61498">
        <w:rPr>
          <w:rFonts w:ascii="Times New Roman" w:hAnsi="Times New Roman" w:cs="Times New Roman"/>
          <w:sz w:val="28"/>
          <w:szCs w:val="28"/>
        </w:rPr>
        <w:t xml:space="preserve"> объектов</w:t>
      </w:r>
      <w:r w:rsidR="00D2042F">
        <w:rPr>
          <w:rFonts w:ascii="Times New Roman" w:hAnsi="Times New Roman" w:cs="Times New Roman"/>
          <w:sz w:val="28"/>
          <w:szCs w:val="28"/>
        </w:rPr>
        <w:t xml:space="preserve"> </w:t>
      </w:r>
      <w:r w:rsidR="00D2042F" w:rsidRPr="00F61498">
        <w:rPr>
          <w:rFonts w:ascii="Times New Roman" w:hAnsi="Times New Roman" w:cs="Times New Roman"/>
          <w:sz w:val="28"/>
          <w:szCs w:val="28"/>
        </w:rPr>
        <w:t>централизованных систем водоснабжения и водоотведения</w:t>
      </w:r>
      <w:r w:rsidR="00D2042F">
        <w:rPr>
          <w:rFonts w:ascii="Times New Roman" w:hAnsi="Times New Roman" w:cs="Times New Roman"/>
          <w:sz w:val="28"/>
          <w:szCs w:val="28"/>
        </w:rPr>
        <w:t>.</w:t>
      </w:r>
    </w:p>
    <w:p w:rsidR="006952EA" w:rsidRDefault="006952EA" w:rsidP="00D2042F">
      <w:pPr>
        <w:ind w:left="567"/>
        <w:jc w:val="both"/>
        <w:rPr>
          <w:rFonts w:ascii="Times New Roman" w:hAnsi="Times New Roman" w:cs="Times New Roman"/>
          <w:sz w:val="28"/>
          <w:szCs w:val="28"/>
        </w:rPr>
      </w:pPr>
      <w:r>
        <w:rPr>
          <w:rFonts w:ascii="Times New Roman" w:hAnsi="Times New Roman" w:cs="Times New Roman"/>
          <w:sz w:val="28"/>
          <w:szCs w:val="28"/>
        </w:rPr>
        <w:t>Приложение 6.1 Финансовый план</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7.</w:t>
      </w:r>
      <w:r w:rsidR="00D2042F" w:rsidRPr="00D2042F">
        <w:rPr>
          <w:rFonts w:ascii="Times New Roman" w:hAnsi="Times New Roman" w:cs="Times New Roman"/>
          <w:sz w:val="28"/>
          <w:szCs w:val="28"/>
        </w:rPr>
        <w:t xml:space="preserve"> </w:t>
      </w:r>
      <w:r w:rsidR="00D2042F">
        <w:rPr>
          <w:rFonts w:ascii="Times New Roman" w:hAnsi="Times New Roman" w:cs="Times New Roman"/>
          <w:sz w:val="28"/>
          <w:szCs w:val="28"/>
        </w:rPr>
        <w:t>Порядок выплаты Капитального гранта и Платы Концедента.</w:t>
      </w:r>
    </w:p>
    <w:p w:rsidR="0050799C" w:rsidRPr="00DB3DAD" w:rsidRDefault="0050799C" w:rsidP="0050799C">
      <w:pPr>
        <w:widowControl w:val="0"/>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8. </w:t>
      </w:r>
      <w:r w:rsidRPr="002A49BB">
        <w:rPr>
          <w:rFonts w:ascii="Times New Roman" w:hAnsi="Times New Roman" w:cs="Times New Roman"/>
          <w:sz w:val="28"/>
          <w:szCs w:val="28"/>
        </w:rPr>
        <w:t xml:space="preserve">Перечень и описание земельных участков, находящихся в </w:t>
      </w:r>
      <w:r w:rsidRPr="00DB3DAD">
        <w:rPr>
          <w:rFonts w:ascii="Times New Roman" w:hAnsi="Times New Roman" w:cs="Times New Roman"/>
          <w:sz w:val="28"/>
          <w:szCs w:val="28"/>
        </w:rPr>
        <w:t>муниципальной собственности и подлежащих передаче Концессионеру.</w:t>
      </w:r>
    </w:p>
    <w:p w:rsidR="0050799C" w:rsidRPr="00DB3DAD" w:rsidRDefault="0050799C" w:rsidP="0050799C">
      <w:pPr>
        <w:widowControl w:val="0"/>
        <w:ind w:left="567"/>
        <w:jc w:val="both"/>
        <w:rPr>
          <w:rFonts w:ascii="Times New Roman" w:hAnsi="Times New Roman" w:cs="Times New Roman"/>
          <w:sz w:val="28"/>
          <w:szCs w:val="28"/>
        </w:rPr>
      </w:pPr>
      <w:r w:rsidRPr="00DB3DAD">
        <w:rPr>
          <w:rFonts w:ascii="Times New Roman" w:hAnsi="Times New Roman" w:cs="Times New Roman"/>
          <w:sz w:val="28"/>
          <w:szCs w:val="28"/>
        </w:rPr>
        <w:t xml:space="preserve">Приложение 9. </w:t>
      </w:r>
      <w:r w:rsidRPr="00DB3DAD">
        <w:rPr>
          <w:rFonts w:ascii="Times New Roman" w:hAnsi="Times New Roman" w:cs="Times New Roman"/>
          <w:bCs/>
          <w:sz w:val="28"/>
          <w:szCs w:val="28"/>
        </w:rPr>
        <w:t xml:space="preserve">Значение долгосрочных параметров регулирования деятельности концессионера </w:t>
      </w:r>
      <w:r w:rsidRPr="00DB3DAD">
        <w:rPr>
          <w:rFonts w:ascii="Times New Roman" w:hAnsi="Times New Roman" w:cs="Times New Roman"/>
          <w:sz w:val="28"/>
          <w:szCs w:val="28"/>
        </w:rPr>
        <w:t xml:space="preserve">на  </w:t>
      </w:r>
      <w:r w:rsidRPr="00E0658A">
        <w:rPr>
          <w:rFonts w:ascii="Times New Roman" w:hAnsi="Times New Roman" w:cs="Times New Roman"/>
          <w:sz w:val="28"/>
          <w:szCs w:val="28"/>
        </w:rPr>
        <w:t>2025-20</w:t>
      </w:r>
      <w:r w:rsidR="00CB7E75">
        <w:rPr>
          <w:rFonts w:ascii="Times New Roman" w:hAnsi="Times New Roman" w:cs="Times New Roman"/>
          <w:sz w:val="28"/>
          <w:szCs w:val="28"/>
        </w:rPr>
        <w:t>30</w:t>
      </w:r>
      <w:r w:rsidRPr="00DB3DAD">
        <w:rPr>
          <w:rFonts w:ascii="Times New Roman" w:hAnsi="Times New Roman" w:cs="Times New Roman"/>
          <w:sz w:val="28"/>
          <w:szCs w:val="28"/>
        </w:rPr>
        <w:t xml:space="preserve"> гг.</w:t>
      </w:r>
    </w:p>
    <w:p w:rsidR="0050799C" w:rsidRPr="00E01516" w:rsidRDefault="0050799C" w:rsidP="0050799C">
      <w:pPr>
        <w:widowControl w:val="0"/>
        <w:ind w:left="567"/>
        <w:jc w:val="both"/>
        <w:rPr>
          <w:rFonts w:ascii="Times New Roman" w:hAnsi="Times New Roman" w:cs="Times New Roman"/>
          <w:sz w:val="28"/>
          <w:szCs w:val="28"/>
        </w:rPr>
      </w:pPr>
      <w:r w:rsidRPr="00DB3DAD">
        <w:rPr>
          <w:rFonts w:ascii="Times New Roman" w:hAnsi="Times New Roman" w:cs="Times New Roman"/>
          <w:sz w:val="28"/>
          <w:szCs w:val="28"/>
        </w:rPr>
        <w:t>Приложение 9.1. Объем валовой выручки, получаемой Концессионером в рамках реализации Концессионного</w:t>
      </w:r>
      <w:r w:rsidRPr="00E01516">
        <w:rPr>
          <w:rFonts w:ascii="Times New Roman" w:hAnsi="Times New Roman" w:cs="Times New Roman"/>
          <w:sz w:val="28"/>
          <w:szCs w:val="28"/>
        </w:rPr>
        <w:t xml:space="preserve"> соглашения на </w:t>
      </w:r>
      <w:r w:rsidR="00E0658A">
        <w:rPr>
          <w:rFonts w:ascii="Times New Roman" w:hAnsi="Times New Roman" w:cs="Times New Roman"/>
          <w:sz w:val="28"/>
          <w:szCs w:val="28"/>
        </w:rPr>
        <w:t>2025-20</w:t>
      </w:r>
      <w:r w:rsidR="00CB7E75">
        <w:rPr>
          <w:rFonts w:ascii="Times New Roman" w:hAnsi="Times New Roman" w:cs="Times New Roman"/>
          <w:sz w:val="28"/>
          <w:szCs w:val="28"/>
        </w:rPr>
        <w:t>30</w:t>
      </w:r>
      <w:r w:rsidR="00E0658A">
        <w:rPr>
          <w:rFonts w:ascii="Times New Roman" w:hAnsi="Times New Roman" w:cs="Times New Roman"/>
          <w:sz w:val="28"/>
          <w:szCs w:val="28"/>
        </w:rPr>
        <w:t xml:space="preserve"> </w:t>
      </w:r>
      <w:r w:rsidRPr="00E0658A">
        <w:rPr>
          <w:rFonts w:ascii="Times New Roman" w:hAnsi="Times New Roman" w:cs="Times New Roman"/>
          <w:sz w:val="28"/>
          <w:szCs w:val="28"/>
        </w:rPr>
        <w:t>гг</w:t>
      </w:r>
      <w:r w:rsidRPr="00E01516">
        <w:rPr>
          <w:rFonts w:ascii="Times New Roman" w:hAnsi="Times New Roman" w:cs="Times New Roman"/>
          <w:sz w:val="28"/>
          <w:szCs w:val="28"/>
        </w:rPr>
        <w:t>.</w:t>
      </w:r>
    </w:p>
    <w:p w:rsidR="0050799C" w:rsidRPr="0050799C" w:rsidRDefault="0050799C" w:rsidP="0050799C">
      <w:pPr>
        <w:ind w:left="567"/>
        <w:jc w:val="both"/>
        <w:rPr>
          <w:rStyle w:val="31"/>
          <w:rFonts w:ascii="Times New Roman" w:hAnsi="Times New Roman" w:cs="Times New Roman"/>
          <w:sz w:val="28"/>
          <w:szCs w:val="28"/>
          <w:lang w:val="ru-RU"/>
        </w:rPr>
      </w:pPr>
      <w:r w:rsidRPr="00CD0628">
        <w:rPr>
          <w:rFonts w:ascii="Times New Roman" w:hAnsi="Times New Roman" w:cs="Times New Roman"/>
          <w:sz w:val="28"/>
          <w:szCs w:val="28"/>
        </w:rPr>
        <w:t xml:space="preserve">Приложение 10. </w:t>
      </w:r>
      <w:r w:rsidRPr="0050799C">
        <w:rPr>
          <w:rStyle w:val="31"/>
          <w:rFonts w:ascii="Times New Roman" w:hAnsi="Times New Roman" w:cs="Times New Roman"/>
          <w:sz w:val="28"/>
          <w:szCs w:val="28"/>
          <w:lang w:val="ru-RU"/>
        </w:rPr>
        <w:t>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Соглашения и в случае досрочного расторжения Соглашения.</w:t>
      </w:r>
    </w:p>
    <w:p w:rsidR="0050799C" w:rsidRPr="0050799C" w:rsidRDefault="0050799C" w:rsidP="0050799C">
      <w:pPr>
        <w:ind w:left="567"/>
        <w:jc w:val="both"/>
        <w:rPr>
          <w:rStyle w:val="31"/>
          <w:rFonts w:ascii="Times New Roman" w:hAnsi="Times New Roman" w:cs="Times New Roman"/>
          <w:sz w:val="28"/>
          <w:szCs w:val="28"/>
          <w:lang w:val="ru-RU"/>
        </w:rPr>
      </w:pPr>
      <w:r w:rsidRPr="0050799C">
        <w:rPr>
          <w:rStyle w:val="31"/>
          <w:rFonts w:ascii="Times New Roman" w:hAnsi="Times New Roman" w:cs="Times New Roman"/>
          <w:sz w:val="28"/>
          <w:szCs w:val="28"/>
          <w:lang w:val="ru-RU"/>
        </w:rPr>
        <w:t>Приложение 11. Перечень особых обстоятельств.</w:t>
      </w:r>
    </w:p>
    <w:p w:rsidR="0050799C" w:rsidRPr="002A7CF1" w:rsidRDefault="0050799C" w:rsidP="0050799C">
      <w:pPr>
        <w:ind w:left="567"/>
        <w:jc w:val="both"/>
        <w:rPr>
          <w:rStyle w:val="31"/>
          <w:rFonts w:ascii="Times New Roman" w:hAnsi="Times New Roman" w:cs="Times New Roman"/>
          <w:sz w:val="28"/>
          <w:szCs w:val="28"/>
          <w:lang w:val="ru-RU"/>
        </w:rPr>
      </w:pPr>
      <w:r w:rsidRPr="0050799C">
        <w:rPr>
          <w:rStyle w:val="31"/>
          <w:rFonts w:ascii="Times New Roman" w:hAnsi="Times New Roman" w:cs="Times New Roman"/>
          <w:sz w:val="28"/>
          <w:szCs w:val="28"/>
          <w:lang w:val="ru-RU"/>
        </w:rPr>
        <w:t xml:space="preserve">Приложение 12. </w:t>
      </w:r>
      <w:r w:rsidRPr="002A7CF1">
        <w:rPr>
          <w:rStyle w:val="31"/>
          <w:rFonts w:ascii="Times New Roman" w:hAnsi="Times New Roman" w:cs="Times New Roman"/>
          <w:sz w:val="28"/>
          <w:szCs w:val="28"/>
          <w:lang w:val="ru-RU"/>
        </w:rPr>
        <w:t>Заверение об обстоятельствах.</w:t>
      </w:r>
    </w:p>
    <w:p w:rsidR="0050799C" w:rsidRDefault="0050799C" w:rsidP="0050799C">
      <w:pPr>
        <w:spacing w:line="276" w:lineRule="auto"/>
        <w:ind w:left="567"/>
        <w:jc w:val="both"/>
        <w:rPr>
          <w:rFonts w:ascii="Times New Roman" w:hAnsi="Times New Roman" w:cs="Times New Roman"/>
          <w:sz w:val="28"/>
          <w:szCs w:val="28"/>
        </w:rPr>
      </w:pPr>
      <w:r w:rsidRPr="0050799C">
        <w:rPr>
          <w:rStyle w:val="31"/>
          <w:rFonts w:ascii="Times New Roman" w:hAnsi="Times New Roman" w:cs="Times New Roman"/>
          <w:sz w:val="28"/>
          <w:szCs w:val="28"/>
          <w:lang w:val="ru-RU"/>
        </w:rPr>
        <w:t xml:space="preserve">Приложение 13. </w:t>
      </w:r>
      <w:r w:rsidR="00D2042F" w:rsidRPr="00CD0628">
        <w:rPr>
          <w:rFonts w:ascii="Times New Roman" w:hAnsi="Times New Roman"/>
          <w:bCs/>
          <w:sz w:val="28"/>
          <w:szCs w:val="28"/>
        </w:rPr>
        <w:t xml:space="preserve">Перечень </w:t>
      </w:r>
      <w:r w:rsidR="00D2042F" w:rsidRPr="00CD0628">
        <w:rPr>
          <w:rFonts w:ascii="Times New Roman" w:hAnsi="Times New Roman"/>
          <w:sz w:val="28"/>
          <w:szCs w:val="28"/>
        </w:rPr>
        <w:t xml:space="preserve">мероприятий по </w:t>
      </w:r>
      <w:r w:rsidR="00D2042F" w:rsidRPr="00CD0628">
        <w:rPr>
          <w:rFonts w:ascii="Times New Roman" w:hAnsi="Times New Roman"/>
          <w:bCs/>
          <w:sz w:val="28"/>
          <w:szCs w:val="28"/>
        </w:rPr>
        <w:t>техническому обслуживанию Объекта Соглашения</w:t>
      </w:r>
      <w:r>
        <w:rPr>
          <w:rFonts w:ascii="Times New Roman" w:hAnsi="Times New Roman" w:cs="Times New Roman"/>
          <w:sz w:val="28"/>
          <w:szCs w:val="28"/>
        </w:rPr>
        <w:t>.</w:t>
      </w:r>
    </w:p>
    <w:p w:rsidR="0050799C" w:rsidRPr="004C0610" w:rsidRDefault="0050799C" w:rsidP="00D2042F">
      <w:pPr>
        <w:spacing w:line="276" w:lineRule="auto"/>
        <w:ind w:left="567"/>
        <w:jc w:val="both"/>
        <w:rPr>
          <w:rFonts w:ascii="Times New Roman" w:hAnsi="Times New Roman"/>
          <w:b/>
          <w:sz w:val="28"/>
          <w:szCs w:val="28"/>
        </w:rPr>
      </w:pPr>
      <w:r>
        <w:rPr>
          <w:rFonts w:ascii="Times New Roman" w:hAnsi="Times New Roman" w:cs="Times New Roman"/>
          <w:sz w:val="28"/>
          <w:szCs w:val="28"/>
        </w:rPr>
        <w:t>Приложение 14</w:t>
      </w:r>
      <w:r w:rsidRPr="006C649D">
        <w:rPr>
          <w:rFonts w:ascii="Times New Roman" w:hAnsi="Times New Roman" w:cs="Times New Roman"/>
          <w:sz w:val="28"/>
          <w:szCs w:val="28"/>
        </w:rPr>
        <w:t xml:space="preserve">. </w:t>
      </w:r>
      <w:r w:rsidR="00D2042F" w:rsidRPr="00CD0628">
        <w:rPr>
          <w:rFonts w:ascii="Times New Roman" w:hAnsi="Times New Roman"/>
          <w:sz w:val="28"/>
          <w:szCs w:val="28"/>
        </w:rPr>
        <w:t>Порядок расчета д</w:t>
      </w:r>
      <w:r w:rsidR="00D2042F">
        <w:rPr>
          <w:rFonts w:ascii="Times New Roman" w:hAnsi="Times New Roman"/>
          <w:sz w:val="28"/>
          <w:szCs w:val="28"/>
        </w:rPr>
        <w:t xml:space="preserve">ополнительных расходов и </w:t>
      </w:r>
      <w:r w:rsidR="00D2042F" w:rsidRPr="00CD0628">
        <w:rPr>
          <w:rFonts w:ascii="Times New Roman" w:hAnsi="Times New Roman"/>
          <w:sz w:val="28"/>
          <w:szCs w:val="28"/>
        </w:rPr>
        <w:t>сокращения выручки Концессионера</w:t>
      </w:r>
      <w:r w:rsidR="00D2042F">
        <w:rPr>
          <w:rFonts w:ascii="Times New Roman" w:hAnsi="Times New Roman" w:cs="Times New Roman"/>
          <w:sz w:val="28"/>
          <w:szCs w:val="28"/>
        </w:rPr>
        <w:t>.</w:t>
      </w:r>
    </w:p>
    <w:p w:rsidR="0050799C" w:rsidRPr="00C555CD" w:rsidRDefault="0050799C" w:rsidP="0050799C">
      <w:pPr>
        <w:keepNext/>
        <w:widowControl w:val="0"/>
        <w:autoSpaceDE w:val="0"/>
        <w:autoSpaceDN w:val="0"/>
        <w:adjustRightInd w:val="0"/>
        <w:jc w:val="center"/>
        <w:rPr>
          <w:rFonts w:ascii="Times New Roman" w:hAnsi="Times New Roman"/>
          <w:b/>
          <w:bCs/>
          <w:sz w:val="28"/>
          <w:szCs w:val="28"/>
        </w:rPr>
      </w:pPr>
    </w:p>
    <w:p w:rsidR="0050799C" w:rsidRDefault="0050799C" w:rsidP="0050799C">
      <w:pPr>
        <w:spacing w:line="276" w:lineRule="auto"/>
        <w:ind w:left="567"/>
        <w:jc w:val="both"/>
        <w:rPr>
          <w:rFonts w:ascii="Times New Roman" w:hAnsi="Times New Roman" w:cs="Times New Roman"/>
          <w:sz w:val="28"/>
          <w:szCs w:val="28"/>
        </w:rPr>
      </w:pPr>
    </w:p>
    <w:p w:rsidR="0050799C" w:rsidRPr="009B4626" w:rsidRDefault="0050799C" w:rsidP="0050799C">
      <w:pPr>
        <w:spacing w:line="276" w:lineRule="auto"/>
        <w:ind w:left="567"/>
        <w:jc w:val="both"/>
        <w:rPr>
          <w:rFonts w:ascii="Times New Roman" w:hAnsi="Times New Roman" w:cs="Times New Roman"/>
          <w:sz w:val="28"/>
          <w:szCs w:val="28"/>
        </w:rPr>
      </w:pPr>
      <w:bookmarkStart w:id="45" w:name="_GoBack"/>
      <w:bookmarkEnd w:id="45"/>
    </w:p>
    <w:p w:rsidR="0050799C" w:rsidRPr="006A5581" w:rsidRDefault="0050799C" w:rsidP="0050799C">
      <w:pPr>
        <w:pStyle w:val="a6"/>
        <w:shd w:val="clear" w:color="auto" w:fill="auto"/>
        <w:tabs>
          <w:tab w:val="left" w:pos="1426"/>
        </w:tabs>
        <w:spacing w:after="0" w:line="276" w:lineRule="auto"/>
        <w:ind w:right="20" w:firstLine="567"/>
        <w:rPr>
          <w:rFonts w:ascii="Times New Roman" w:hAnsi="Times New Roman" w:cs="Times New Roman"/>
          <w:b/>
          <w:sz w:val="24"/>
          <w:szCs w:val="24"/>
        </w:rPr>
      </w:pPr>
      <w:r w:rsidRPr="006A5581">
        <w:rPr>
          <w:rFonts w:ascii="Times New Roman" w:hAnsi="Times New Roman" w:cs="Times New Roman"/>
          <w:b/>
          <w:sz w:val="24"/>
          <w:szCs w:val="24"/>
        </w:rPr>
        <w:t>XXI</w:t>
      </w:r>
      <w:r w:rsidRPr="006A5581">
        <w:rPr>
          <w:rFonts w:ascii="Times New Roman" w:hAnsi="Times New Roman" w:cs="Times New Roman"/>
          <w:b/>
          <w:sz w:val="24"/>
          <w:szCs w:val="24"/>
          <w:lang w:val="en-US"/>
        </w:rPr>
        <w:t>II</w:t>
      </w:r>
      <w:r w:rsidRPr="006A5581">
        <w:rPr>
          <w:rFonts w:ascii="Times New Roman" w:hAnsi="Times New Roman" w:cs="Times New Roman"/>
          <w:b/>
          <w:sz w:val="24"/>
          <w:szCs w:val="24"/>
        </w:rPr>
        <w:t>. Адреса и реквизиты Сторон</w:t>
      </w:r>
    </w:p>
    <w:p w:rsidR="0050799C" w:rsidRPr="006A5581" w:rsidRDefault="006A5581"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Субъект:</w:t>
      </w: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sz w:val="24"/>
          <w:szCs w:val="24"/>
        </w:rPr>
      </w:pPr>
      <w:r w:rsidRPr="006A5581">
        <w:rPr>
          <w:rFonts w:ascii="Times New Roman" w:hAnsi="Times New Roman" w:cs="Times New Roman"/>
          <w:sz w:val="24"/>
          <w:szCs w:val="24"/>
        </w:rPr>
        <w:t>Правительство Челябинской области</w:t>
      </w:r>
    </w:p>
    <w:p w:rsidR="006A5581" w:rsidRDefault="006A5581" w:rsidP="0050799C">
      <w:pPr>
        <w:pStyle w:val="a6"/>
        <w:shd w:val="clear" w:color="auto" w:fill="auto"/>
        <w:spacing w:after="0" w:line="276" w:lineRule="auto"/>
        <w:ind w:right="120" w:firstLine="567"/>
        <w:jc w:val="both"/>
        <w:rPr>
          <w:rFonts w:ascii="Times New Roman" w:hAnsi="Times New Roman" w:cs="Times New Roman"/>
          <w:sz w:val="24"/>
          <w:szCs w:val="24"/>
        </w:rPr>
      </w:pPr>
      <w:r>
        <w:rPr>
          <w:rFonts w:ascii="Times New Roman" w:hAnsi="Times New Roman" w:cs="Times New Roman"/>
          <w:sz w:val="24"/>
          <w:szCs w:val="24"/>
        </w:rPr>
        <w:t>З</w:t>
      </w:r>
      <w:r w:rsidRPr="006A5581">
        <w:rPr>
          <w:rFonts w:ascii="Times New Roman" w:hAnsi="Times New Roman" w:cs="Times New Roman"/>
          <w:sz w:val="24"/>
          <w:szCs w:val="24"/>
        </w:rPr>
        <w:t>аместител</w:t>
      </w:r>
      <w:r>
        <w:rPr>
          <w:rFonts w:ascii="Times New Roman" w:hAnsi="Times New Roman" w:cs="Times New Roman"/>
          <w:sz w:val="24"/>
          <w:szCs w:val="24"/>
        </w:rPr>
        <w:t>ь</w:t>
      </w:r>
      <w:r w:rsidRPr="006A5581">
        <w:rPr>
          <w:rFonts w:ascii="Times New Roman" w:hAnsi="Times New Roman" w:cs="Times New Roman"/>
          <w:sz w:val="24"/>
          <w:szCs w:val="24"/>
        </w:rPr>
        <w:t xml:space="preserve"> Губернатора</w:t>
      </w:r>
    </w:p>
    <w:p w:rsidR="0050799C" w:rsidRPr="006A5581" w:rsidRDefault="006A5581" w:rsidP="0050799C">
      <w:pPr>
        <w:pStyle w:val="a6"/>
        <w:shd w:val="clear" w:color="auto" w:fill="auto"/>
        <w:spacing w:after="0" w:line="276" w:lineRule="auto"/>
        <w:ind w:right="120" w:firstLine="567"/>
        <w:jc w:val="both"/>
        <w:rPr>
          <w:rFonts w:ascii="Times New Roman" w:hAnsi="Times New Roman" w:cs="Times New Roman"/>
          <w:sz w:val="24"/>
          <w:szCs w:val="24"/>
        </w:rPr>
      </w:pPr>
      <w:r w:rsidRPr="006A5581">
        <w:rPr>
          <w:rFonts w:ascii="Times New Roman" w:hAnsi="Times New Roman" w:cs="Times New Roman"/>
          <w:sz w:val="24"/>
          <w:szCs w:val="24"/>
        </w:rPr>
        <w:t xml:space="preserve"> Челябинской области</w:t>
      </w:r>
      <w:r>
        <w:rPr>
          <w:rFonts w:ascii="Times New Roman" w:hAnsi="Times New Roman" w:cs="Times New Roman"/>
          <w:sz w:val="24"/>
          <w:szCs w:val="24"/>
        </w:rPr>
        <w:t xml:space="preserve">                                    </w:t>
      </w:r>
      <w:r w:rsidRPr="006A5581">
        <w:rPr>
          <w:rFonts w:ascii="Times New Roman" w:hAnsi="Times New Roman" w:cs="Times New Roman"/>
          <w:sz w:val="24"/>
          <w:szCs w:val="24"/>
        </w:rPr>
        <w:t xml:space="preserve"> </w:t>
      </w:r>
      <w:r>
        <w:rPr>
          <w:rFonts w:ascii="Times New Roman" w:hAnsi="Times New Roman" w:cs="Times New Roman"/>
          <w:sz w:val="24"/>
          <w:szCs w:val="24"/>
        </w:rPr>
        <w:t xml:space="preserve">А.М. </w:t>
      </w:r>
      <w:r w:rsidRPr="006A5581">
        <w:rPr>
          <w:rFonts w:ascii="Times New Roman" w:hAnsi="Times New Roman" w:cs="Times New Roman"/>
          <w:sz w:val="24"/>
          <w:szCs w:val="24"/>
        </w:rPr>
        <w:t xml:space="preserve">Фалейчик </w:t>
      </w: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p>
    <w:p w:rsidR="0050799C" w:rsidRPr="006A5581" w:rsidRDefault="006A5581"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Концедент:</w:t>
      </w:r>
    </w:p>
    <w:p w:rsidR="00886153" w:rsidRDefault="00886153" w:rsidP="00886153">
      <w:pPr>
        <w:pStyle w:val="1846"/>
        <w:spacing w:before="0" w:beforeAutospacing="0" w:after="0" w:afterAutospacing="0"/>
      </w:pPr>
      <w:r>
        <w:t xml:space="preserve">        </w:t>
      </w:r>
      <w:r w:rsidR="0050799C" w:rsidRPr="006A5581">
        <w:t xml:space="preserve">Администрация </w:t>
      </w:r>
      <w:r w:rsidR="00751A0C">
        <w:t>Катав-Ивановского</w:t>
      </w:r>
      <w:r w:rsidR="0050799C" w:rsidRPr="006A5581">
        <w:t xml:space="preserve"> городского поселения</w:t>
      </w:r>
      <w:r w:rsidRPr="006A5581">
        <w:t xml:space="preserve">   </w:t>
      </w:r>
    </w:p>
    <w:p w:rsidR="00886153" w:rsidRPr="00886153" w:rsidRDefault="00886153" w:rsidP="00886153">
      <w:pPr>
        <w:pStyle w:val="1846"/>
        <w:spacing w:before="0" w:beforeAutospacing="0" w:after="0" w:afterAutospacing="0"/>
        <w:rPr>
          <w:rStyle w:val="docdata"/>
          <w:color w:val="000000"/>
        </w:rPr>
      </w:pPr>
      <w:r w:rsidRPr="006A5581">
        <w:t xml:space="preserve">     </w:t>
      </w:r>
      <w:r>
        <w:t xml:space="preserve">  </w:t>
      </w:r>
      <w:r w:rsidRPr="00886153">
        <w:rPr>
          <w:rStyle w:val="docdata"/>
          <w:rFonts w:eastAsiaTheme="majorEastAsia"/>
          <w:color w:val="000000"/>
        </w:rPr>
        <w:t>ИНН/КПП: 7</w:t>
      </w:r>
      <w:r w:rsidRPr="00886153">
        <w:rPr>
          <w:rStyle w:val="docdata"/>
        </w:rPr>
        <w:t>401010200/74570100</w:t>
      </w:r>
      <w:r w:rsidRPr="00886153">
        <w:rPr>
          <w:rStyle w:val="docdata"/>
          <w:color w:val="000000"/>
        </w:rPr>
        <w:t xml:space="preserve"> </w:t>
      </w:r>
    </w:p>
    <w:p w:rsidR="0050799C" w:rsidRPr="006A5581" w:rsidRDefault="0050799C" w:rsidP="0050799C">
      <w:pPr>
        <w:pStyle w:val="a6"/>
        <w:shd w:val="clear" w:color="auto" w:fill="auto"/>
        <w:spacing w:after="0" w:line="276" w:lineRule="auto"/>
        <w:ind w:left="567"/>
        <w:jc w:val="left"/>
        <w:rPr>
          <w:rFonts w:ascii="Times New Roman" w:hAnsi="Times New Roman" w:cs="Times New Roman"/>
          <w:sz w:val="24"/>
          <w:szCs w:val="24"/>
        </w:rPr>
      </w:pPr>
    </w:p>
    <w:p w:rsidR="00656B35" w:rsidRPr="006A5581" w:rsidRDefault="0050799C" w:rsidP="0050799C">
      <w:pPr>
        <w:pStyle w:val="a6"/>
        <w:shd w:val="clear" w:color="auto" w:fill="auto"/>
        <w:spacing w:after="0" w:line="276" w:lineRule="auto"/>
        <w:ind w:left="567" w:right="120"/>
        <w:jc w:val="both"/>
        <w:rPr>
          <w:rStyle w:val="docdata"/>
          <w:rFonts w:ascii="Times New Roman" w:hAnsi="Times New Roman" w:cs="Times New Roman"/>
          <w:color w:val="000000"/>
          <w:sz w:val="24"/>
          <w:szCs w:val="24"/>
        </w:rPr>
      </w:pPr>
      <w:r w:rsidRPr="006A5581">
        <w:rPr>
          <w:rFonts w:ascii="Times New Roman" w:hAnsi="Times New Roman" w:cs="Times New Roman"/>
          <w:sz w:val="24"/>
          <w:szCs w:val="24"/>
        </w:rPr>
        <w:t xml:space="preserve">Адрес: </w:t>
      </w:r>
      <w:r w:rsidR="000039F8" w:rsidRPr="006A5581">
        <w:rPr>
          <w:rStyle w:val="docdata"/>
          <w:rFonts w:ascii="Times New Roman" w:hAnsi="Times New Roman" w:cs="Times New Roman"/>
          <w:color w:val="000000"/>
          <w:sz w:val="24"/>
          <w:szCs w:val="24"/>
        </w:rPr>
        <w:t>456825 Челябинская область,</w:t>
      </w:r>
    </w:p>
    <w:p w:rsidR="000039F8" w:rsidRPr="006A5581" w:rsidRDefault="000039F8" w:rsidP="0050799C">
      <w:pPr>
        <w:pStyle w:val="a6"/>
        <w:shd w:val="clear" w:color="auto" w:fill="auto"/>
        <w:spacing w:after="0" w:line="276" w:lineRule="auto"/>
        <w:ind w:left="567" w:right="120"/>
        <w:jc w:val="both"/>
        <w:rPr>
          <w:rFonts w:ascii="Times New Roman" w:hAnsi="Times New Roman" w:cs="Times New Roman"/>
          <w:sz w:val="24"/>
          <w:szCs w:val="24"/>
        </w:rPr>
      </w:pPr>
      <w:r w:rsidRPr="006A5581">
        <w:rPr>
          <w:rStyle w:val="docdata"/>
          <w:rFonts w:ascii="Times New Roman" w:hAnsi="Times New Roman" w:cs="Times New Roman"/>
          <w:color w:val="000000"/>
          <w:sz w:val="24"/>
          <w:szCs w:val="24"/>
        </w:rPr>
        <w:t>Ка</w:t>
      </w:r>
      <w:r w:rsidR="00CB7E75">
        <w:rPr>
          <w:rStyle w:val="docdata"/>
          <w:rFonts w:ascii="Times New Roman" w:hAnsi="Times New Roman" w:cs="Times New Roman"/>
          <w:color w:val="000000"/>
          <w:sz w:val="24"/>
          <w:szCs w:val="24"/>
        </w:rPr>
        <w:t xml:space="preserve">тав-Ивановский муниципальный </w:t>
      </w:r>
      <w:r w:rsidRPr="006A5581">
        <w:rPr>
          <w:rStyle w:val="docdata"/>
          <w:rFonts w:ascii="Times New Roman" w:hAnsi="Times New Roman" w:cs="Times New Roman"/>
          <w:color w:val="000000"/>
          <w:sz w:val="24"/>
          <w:szCs w:val="24"/>
        </w:rPr>
        <w:t xml:space="preserve"> район, </w:t>
      </w:r>
      <w:r w:rsidR="00CB7E75">
        <w:rPr>
          <w:rStyle w:val="docdata"/>
          <w:rFonts w:ascii="Times New Roman" w:hAnsi="Times New Roman" w:cs="Times New Roman"/>
          <w:color w:val="000000"/>
          <w:sz w:val="24"/>
          <w:szCs w:val="24"/>
        </w:rPr>
        <w:t>г. Катав-Ивановск</w:t>
      </w:r>
      <w:r w:rsidRPr="006A5581">
        <w:rPr>
          <w:rStyle w:val="docdata"/>
          <w:rFonts w:ascii="Times New Roman" w:hAnsi="Times New Roman" w:cs="Times New Roman"/>
          <w:color w:val="000000"/>
          <w:sz w:val="24"/>
          <w:szCs w:val="24"/>
        </w:rPr>
        <w:t xml:space="preserve">, ул. </w:t>
      </w:r>
      <w:r w:rsidR="00CB7E75">
        <w:rPr>
          <w:rStyle w:val="docdata"/>
          <w:rFonts w:ascii="Times New Roman" w:hAnsi="Times New Roman" w:cs="Times New Roman"/>
          <w:color w:val="000000"/>
          <w:sz w:val="24"/>
          <w:szCs w:val="24"/>
        </w:rPr>
        <w:t>Ленина</w:t>
      </w:r>
      <w:r w:rsidRPr="006A5581">
        <w:rPr>
          <w:rStyle w:val="docdata"/>
          <w:rFonts w:ascii="Times New Roman" w:hAnsi="Times New Roman" w:cs="Times New Roman"/>
          <w:color w:val="000000"/>
          <w:sz w:val="24"/>
          <w:szCs w:val="24"/>
        </w:rPr>
        <w:t xml:space="preserve">, </w:t>
      </w:r>
      <w:r w:rsidR="00CB7E75">
        <w:rPr>
          <w:rStyle w:val="docdata"/>
          <w:rFonts w:ascii="Times New Roman" w:hAnsi="Times New Roman" w:cs="Times New Roman"/>
          <w:color w:val="000000"/>
          <w:sz w:val="24"/>
          <w:szCs w:val="24"/>
        </w:rPr>
        <w:t>16</w:t>
      </w:r>
      <w:r w:rsidRPr="006A5581">
        <w:rPr>
          <w:rFonts w:ascii="Times New Roman" w:hAnsi="Times New Roman" w:cs="Times New Roman"/>
          <w:sz w:val="24"/>
          <w:szCs w:val="24"/>
        </w:rPr>
        <w:t xml:space="preserve"> </w:t>
      </w:r>
    </w:p>
    <w:p w:rsidR="0050799C" w:rsidRPr="006A5581" w:rsidRDefault="0050799C" w:rsidP="0050799C">
      <w:pPr>
        <w:pStyle w:val="a6"/>
        <w:shd w:val="clear" w:color="auto" w:fill="auto"/>
        <w:spacing w:after="0" w:line="276" w:lineRule="auto"/>
        <w:ind w:left="567" w:right="120"/>
        <w:jc w:val="both"/>
        <w:rPr>
          <w:rFonts w:ascii="Times New Roman" w:hAnsi="Times New Roman" w:cs="Times New Roman"/>
          <w:sz w:val="24"/>
          <w:szCs w:val="24"/>
        </w:rPr>
      </w:pPr>
    </w:p>
    <w:p w:rsidR="0050799C" w:rsidRPr="006A5581" w:rsidRDefault="0050799C" w:rsidP="0050799C">
      <w:pPr>
        <w:spacing w:line="276" w:lineRule="auto"/>
        <w:ind w:firstLine="567"/>
        <w:jc w:val="both"/>
        <w:outlineLvl w:val="0"/>
        <w:rPr>
          <w:rFonts w:ascii="Times New Roman" w:hAnsi="Times New Roman" w:cs="Times New Roman"/>
          <w:color w:val="auto"/>
        </w:rPr>
      </w:pP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Концессионер</w:t>
      </w:r>
      <w:r w:rsidR="006A5581" w:rsidRPr="006A5581">
        <w:rPr>
          <w:rFonts w:ascii="Times New Roman" w:hAnsi="Times New Roman" w:cs="Times New Roman"/>
          <w:b/>
          <w:sz w:val="24"/>
          <w:szCs w:val="24"/>
        </w:rPr>
        <w:t>:</w:t>
      </w:r>
    </w:p>
    <w:p w:rsidR="0050799C" w:rsidRPr="00656B35" w:rsidRDefault="0050799C" w:rsidP="00656B35">
      <w:pPr>
        <w:pStyle w:val="a6"/>
        <w:shd w:val="clear" w:color="auto" w:fill="auto"/>
        <w:spacing w:after="0" w:line="276" w:lineRule="auto"/>
        <w:ind w:left="567" w:right="120"/>
        <w:jc w:val="both"/>
        <w:rPr>
          <w:rStyle w:val="docdata"/>
          <w:rFonts w:ascii="Times New Roman" w:hAnsi="Times New Roman" w:cs="Times New Roman"/>
          <w:color w:val="000000"/>
        </w:rPr>
      </w:pPr>
    </w:p>
    <w:p w:rsidR="00690A29" w:rsidRDefault="00690A29"/>
    <w:sectPr w:rsidR="00690A29" w:rsidSect="0050799C">
      <w:footerReference w:type="default" r:id="rId11"/>
      <w:pgSz w:w="11906" w:h="16838"/>
      <w:pgMar w:top="1134" w:right="567" w:bottom="567" w:left="1134" w:header="0" w:footer="6"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FCA" w:rsidRDefault="00330FCA" w:rsidP="00183058">
      <w:r>
        <w:separator/>
      </w:r>
    </w:p>
  </w:endnote>
  <w:endnote w:type="continuationSeparator" w:id="1">
    <w:p w:rsidR="00330FCA" w:rsidRDefault="00330FCA" w:rsidP="00183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Calibri"/>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9414207"/>
      <w:docPartObj>
        <w:docPartGallery w:val="Page Numbers (Bottom of Page)"/>
        <w:docPartUnique/>
      </w:docPartObj>
    </w:sdtPr>
    <w:sdtContent>
      <w:p w:rsidR="00CB7E75" w:rsidRDefault="001E40A8">
        <w:pPr>
          <w:pStyle w:val="afe"/>
          <w:jc w:val="center"/>
        </w:pPr>
        <w:fldSimple w:instr=" PAGE ">
          <w:r w:rsidR="00675E2B">
            <w:rPr>
              <w:noProof/>
            </w:rPr>
            <w:t>34</w:t>
          </w:r>
        </w:fldSimple>
      </w:p>
    </w:sdtContent>
  </w:sdt>
  <w:p w:rsidR="00CB7E75" w:rsidRDefault="00CB7E75">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FCA" w:rsidRDefault="00330FCA" w:rsidP="00183058">
      <w:r>
        <w:separator/>
      </w:r>
    </w:p>
  </w:footnote>
  <w:footnote w:type="continuationSeparator" w:id="1">
    <w:p w:rsidR="00330FCA" w:rsidRDefault="00330FCA" w:rsidP="00183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37616"/>
    <w:multiLevelType w:val="multilevel"/>
    <w:tmpl w:val="D8001620"/>
    <w:lvl w:ilvl="0">
      <w:start w:val="99"/>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C1F2B00"/>
    <w:multiLevelType w:val="multilevel"/>
    <w:tmpl w:val="B2EA3A8E"/>
    <w:lvl w:ilvl="0">
      <w:start w:val="25"/>
      <w:numFmt w:val="decimal"/>
      <w:lvlText w:val="%1."/>
      <w:lvlJc w:val="left"/>
      <w:pPr>
        <w:tabs>
          <w:tab w:val="num" w:pos="0"/>
        </w:tabs>
        <w:ind w:left="2502" w:hanging="375"/>
      </w:pPr>
      <w:rPr>
        <w:color w:val="auto"/>
      </w:rPr>
    </w:lvl>
    <w:lvl w:ilvl="1">
      <w:start w:val="1"/>
      <w:numFmt w:val="decimal"/>
      <w:lvlText w:val="%2)"/>
      <w:lvlJc w:val="left"/>
      <w:pPr>
        <w:tabs>
          <w:tab w:val="num" w:pos="0"/>
        </w:tabs>
        <w:ind w:left="1820" w:hanging="360"/>
      </w:pPr>
      <w:rPr>
        <w:rFonts w:ascii="Times New Roman" w:eastAsia="Times New Roman" w:hAnsi="Times New Roman" w:cs="Times New Roman"/>
      </w:rPr>
    </w:lvl>
    <w:lvl w:ilvl="2">
      <w:start w:val="1"/>
      <w:numFmt w:val="decimal"/>
      <w:lvlText w:val="%3)"/>
      <w:lvlJc w:val="right"/>
      <w:pPr>
        <w:tabs>
          <w:tab w:val="num" w:pos="0"/>
        </w:tabs>
        <w:ind w:left="2540" w:hanging="180"/>
      </w:pPr>
      <w:rPr>
        <w:rFonts w:ascii="Times New Roman" w:eastAsia="Times New Roman" w:hAnsi="Times New Roman" w:cs="Times New Roman"/>
      </w:r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2">
    <w:nsid w:val="0E4A6251"/>
    <w:multiLevelType w:val="multilevel"/>
    <w:tmpl w:val="1354F8D8"/>
    <w:lvl w:ilvl="0">
      <w:start w:val="64"/>
      <w:numFmt w:val="decimal"/>
      <w:lvlText w:val="%1."/>
      <w:lvlJc w:val="left"/>
      <w:pPr>
        <w:tabs>
          <w:tab w:val="num" w:pos="0"/>
        </w:tabs>
        <w:ind w:left="730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83B3BC5"/>
    <w:multiLevelType w:val="multilevel"/>
    <w:tmpl w:val="5D1A1008"/>
    <w:lvl w:ilvl="0">
      <w:start w:val="2"/>
      <w:numFmt w:val="decimal"/>
      <w:lvlText w:val="%1."/>
      <w:lvlJc w:val="left"/>
      <w:pPr>
        <w:tabs>
          <w:tab w:val="num" w:pos="0"/>
        </w:tabs>
        <w:ind w:left="0" w:firstLine="0"/>
      </w:pPr>
      <w:rPr>
        <w:rFonts w:ascii="Times New Roman" w:hAnsi="Times New Roman" w:cs="Arial"/>
        <w:b w:val="0"/>
        <w:bCs w:val="0"/>
        <w:i w:val="0"/>
        <w:iCs w:val="0"/>
        <w:caps w:val="0"/>
        <w:smallCaps w:val="0"/>
        <w:strike w:val="0"/>
        <w:dstrike w:val="0"/>
        <w:color w:val="000000"/>
        <w:spacing w:val="0"/>
        <w:w w:val="100"/>
        <w:sz w:val="25"/>
        <w:szCs w:val="25"/>
        <w:u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3">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4">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5">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6">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7">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8">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abstractNum>
  <w:abstractNum w:abstractNumId="4">
    <w:nsid w:val="1E6A7AFE"/>
    <w:multiLevelType w:val="multilevel"/>
    <w:tmpl w:val="4B22C1B8"/>
    <w:lvl w:ilvl="0">
      <w:start w:val="83"/>
      <w:numFmt w:val="decimal"/>
      <w:lvlText w:val="%1."/>
      <w:lvlJc w:val="left"/>
      <w:pPr>
        <w:tabs>
          <w:tab w:val="num" w:pos="0"/>
        </w:tabs>
        <w:ind w:left="121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BE11413"/>
    <w:multiLevelType w:val="multilevel"/>
    <w:tmpl w:val="C7C8CC3C"/>
    <w:lvl w:ilvl="0">
      <w:start w:val="109"/>
      <w:numFmt w:val="decimal"/>
      <w:lvlText w:val="%1."/>
      <w:lvlJc w:val="left"/>
      <w:pPr>
        <w:tabs>
          <w:tab w:val="num" w:pos="0"/>
        </w:tabs>
        <w:ind w:left="8159" w:hanging="50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ED42A25"/>
    <w:multiLevelType w:val="multilevel"/>
    <w:tmpl w:val="0F8AA13C"/>
    <w:lvl w:ilvl="0">
      <w:start w:val="1"/>
      <w:numFmt w:val="bullet"/>
      <w:lvlText w:val="-"/>
      <w:lvlJc w:val="left"/>
      <w:pPr>
        <w:tabs>
          <w:tab w:val="num" w:pos="0"/>
        </w:tabs>
        <w:ind w:left="0" w:firstLine="0"/>
      </w:pPr>
      <w:rPr>
        <w:rFonts w:ascii="Arial" w:hAnsi="Arial" w:cs="Arial" w:hint="default"/>
      </w:rPr>
    </w:lvl>
    <w:lvl w:ilvl="1">
      <w:start w:val="51"/>
      <w:numFmt w:val="decimal"/>
      <w:lvlText w:val="%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8"/>
        <w:szCs w:val="28"/>
        <w:u w:val="none"/>
      </w:rPr>
    </w:lvl>
    <w:lvl w:ilvl="2">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3">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4">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5">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6">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7">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8">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abstractNum>
  <w:abstractNum w:abstractNumId="7">
    <w:nsid w:val="304200AF"/>
    <w:multiLevelType w:val="multilevel"/>
    <w:tmpl w:val="F3DE1C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49FA3D34"/>
    <w:multiLevelType w:val="multilevel"/>
    <w:tmpl w:val="4D4CADE0"/>
    <w:lvl w:ilvl="0">
      <w:start w:val="82"/>
      <w:numFmt w:val="decimal"/>
      <w:lvlText w:val="%1."/>
      <w:lvlJc w:val="left"/>
      <w:pPr>
        <w:tabs>
          <w:tab w:val="num" w:pos="0"/>
        </w:tabs>
        <w:ind w:left="576" w:hanging="576"/>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9">
    <w:nsid w:val="59DD2C24"/>
    <w:multiLevelType w:val="multilevel"/>
    <w:tmpl w:val="3778640C"/>
    <w:lvl w:ilvl="0">
      <w:start w:val="25"/>
      <w:numFmt w:val="decimal"/>
      <w:lvlText w:val="%1."/>
      <w:lvlJc w:val="left"/>
      <w:pPr>
        <w:tabs>
          <w:tab w:val="num" w:pos="0"/>
        </w:tabs>
        <w:ind w:left="2502" w:hanging="375"/>
      </w:pPr>
      <w:rPr>
        <w:color w:val="auto"/>
      </w:rPr>
    </w:lvl>
    <w:lvl w:ilvl="1">
      <w:start w:val="1"/>
      <w:numFmt w:val="decimal"/>
      <w:lvlText w:val="%2)"/>
      <w:lvlJc w:val="left"/>
      <w:pPr>
        <w:tabs>
          <w:tab w:val="num" w:pos="0"/>
        </w:tabs>
        <w:ind w:left="1820" w:hanging="360"/>
      </w:pPr>
      <w:rPr>
        <w:rFonts w:ascii="Times New Roman" w:eastAsia="Times New Roman" w:hAnsi="Times New Roman" w:cs="Times New Roman"/>
      </w:rPr>
    </w:lvl>
    <w:lvl w:ilvl="2">
      <w:start w:val="1"/>
      <w:numFmt w:val="decimal"/>
      <w:lvlText w:val="%3)"/>
      <w:lvlJc w:val="right"/>
      <w:pPr>
        <w:tabs>
          <w:tab w:val="num" w:pos="0"/>
        </w:tabs>
        <w:ind w:left="2540" w:hanging="180"/>
      </w:pPr>
      <w:rPr>
        <w:rFonts w:ascii="Times New Roman" w:eastAsia="Times New Roman" w:hAnsi="Times New Roman" w:cs="Times New Roman"/>
      </w:r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10">
    <w:nsid w:val="71656DB3"/>
    <w:multiLevelType w:val="multilevel"/>
    <w:tmpl w:val="81727BF2"/>
    <w:lvl w:ilvl="0">
      <w:start w:val="135"/>
      <w:numFmt w:val="decimal"/>
      <w:lvlText w:val="%1."/>
      <w:lvlJc w:val="left"/>
      <w:pPr>
        <w:tabs>
          <w:tab w:val="num" w:pos="0"/>
        </w:tabs>
        <w:ind w:left="8180" w:hanging="525"/>
      </w:pPr>
    </w:lvl>
    <w:lvl w:ilvl="1">
      <w:start w:val="1"/>
      <w:numFmt w:val="lowerLetter"/>
      <w:lvlText w:val="%2."/>
      <w:lvlJc w:val="left"/>
      <w:pPr>
        <w:tabs>
          <w:tab w:val="num" w:pos="0"/>
        </w:tabs>
        <w:ind w:left="8735" w:hanging="360"/>
      </w:pPr>
    </w:lvl>
    <w:lvl w:ilvl="2">
      <w:start w:val="1"/>
      <w:numFmt w:val="lowerRoman"/>
      <w:lvlText w:val="%3."/>
      <w:lvlJc w:val="right"/>
      <w:pPr>
        <w:tabs>
          <w:tab w:val="num" w:pos="0"/>
        </w:tabs>
        <w:ind w:left="9455" w:hanging="180"/>
      </w:pPr>
    </w:lvl>
    <w:lvl w:ilvl="3">
      <w:start w:val="1"/>
      <w:numFmt w:val="decimal"/>
      <w:lvlText w:val="%4."/>
      <w:lvlJc w:val="left"/>
      <w:pPr>
        <w:tabs>
          <w:tab w:val="num" w:pos="0"/>
        </w:tabs>
        <w:ind w:left="10175" w:hanging="360"/>
      </w:pPr>
    </w:lvl>
    <w:lvl w:ilvl="4">
      <w:start w:val="1"/>
      <w:numFmt w:val="lowerLetter"/>
      <w:lvlText w:val="%5."/>
      <w:lvlJc w:val="left"/>
      <w:pPr>
        <w:tabs>
          <w:tab w:val="num" w:pos="0"/>
        </w:tabs>
        <w:ind w:left="10895" w:hanging="360"/>
      </w:pPr>
    </w:lvl>
    <w:lvl w:ilvl="5">
      <w:start w:val="1"/>
      <w:numFmt w:val="lowerRoman"/>
      <w:lvlText w:val="%6."/>
      <w:lvlJc w:val="right"/>
      <w:pPr>
        <w:tabs>
          <w:tab w:val="num" w:pos="0"/>
        </w:tabs>
        <w:ind w:left="11615" w:hanging="180"/>
      </w:pPr>
    </w:lvl>
    <w:lvl w:ilvl="6">
      <w:start w:val="1"/>
      <w:numFmt w:val="decimal"/>
      <w:lvlText w:val="%7."/>
      <w:lvlJc w:val="left"/>
      <w:pPr>
        <w:tabs>
          <w:tab w:val="num" w:pos="0"/>
        </w:tabs>
        <w:ind w:left="12335" w:hanging="360"/>
      </w:pPr>
    </w:lvl>
    <w:lvl w:ilvl="7">
      <w:start w:val="1"/>
      <w:numFmt w:val="lowerLetter"/>
      <w:lvlText w:val="%8."/>
      <w:lvlJc w:val="left"/>
      <w:pPr>
        <w:tabs>
          <w:tab w:val="num" w:pos="0"/>
        </w:tabs>
        <w:ind w:left="13055" w:hanging="360"/>
      </w:pPr>
    </w:lvl>
    <w:lvl w:ilvl="8">
      <w:start w:val="1"/>
      <w:numFmt w:val="lowerRoman"/>
      <w:lvlText w:val="%9."/>
      <w:lvlJc w:val="right"/>
      <w:pPr>
        <w:tabs>
          <w:tab w:val="num" w:pos="0"/>
        </w:tabs>
        <w:ind w:left="13775" w:hanging="180"/>
      </w:pPr>
    </w:lvl>
  </w:abstractNum>
  <w:num w:numId="1">
    <w:abstractNumId w:val="3"/>
  </w:num>
  <w:num w:numId="2">
    <w:abstractNumId w:val="6"/>
  </w:num>
  <w:num w:numId="3">
    <w:abstractNumId w:val="2"/>
  </w:num>
  <w:num w:numId="4">
    <w:abstractNumId w:val="0"/>
  </w:num>
  <w:num w:numId="5">
    <w:abstractNumId w:val="4"/>
  </w:num>
  <w:num w:numId="6">
    <w:abstractNumId w:val="5"/>
  </w:num>
  <w:num w:numId="7">
    <w:abstractNumId w:val="8"/>
  </w:num>
  <w:num w:numId="8">
    <w:abstractNumId w:val="1"/>
  </w:num>
  <w:num w:numId="9">
    <w:abstractNumId w:val="10"/>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50799C"/>
    <w:rsid w:val="000037E2"/>
    <w:rsid w:val="000039F8"/>
    <w:rsid w:val="00011537"/>
    <w:rsid w:val="0001425C"/>
    <w:rsid w:val="000502B0"/>
    <w:rsid w:val="00053C94"/>
    <w:rsid w:val="00074E94"/>
    <w:rsid w:val="00080B70"/>
    <w:rsid w:val="000E23ED"/>
    <w:rsid w:val="000E47C2"/>
    <w:rsid w:val="00114BA5"/>
    <w:rsid w:val="00115E32"/>
    <w:rsid w:val="00121976"/>
    <w:rsid w:val="00133590"/>
    <w:rsid w:val="0013620F"/>
    <w:rsid w:val="00143BCA"/>
    <w:rsid w:val="00150096"/>
    <w:rsid w:val="001675B1"/>
    <w:rsid w:val="00183058"/>
    <w:rsid w:val="001A364A"/>
    <w:rsid w:val="001B0D1C"/>
    <w:rsid w:val="001C0BF6"/>
    <w:rsid w:val="001D37FB"/>
    <w:rsid w:val="001D6C30"/>
    <w:rsid w:val="001E0F9F"/>
    <w:rsid w:val="001E40A8"/>
    <w:rsid w:val="001E40C2"/>
    <w:rsid w:val="001F3129"/>
    <w:rsid w:val="002176A9"/>
    <w:rsid w:val="0024336A"/>
    <w:rsid w:val="00246208"/>
    <w:rsid w:val="002A7CF1"/>
    <w:rsid w:val="002D215A"/>
    <w:rsid w:val="002F20DA"/>
    <w:rsid w:val="003037C5"/>
    <w:rsid w:val="00317A5E"/>
    <w:rsid w:val="00330FCA"/>
    <w:rsid w:val="003344BC"/>
    <w:rsid w:val="00340469"/>
    <w:rsid w:val="003638A9"/>
    <w:rsid w:val="0037098C"/>
    <w:rsid w:val="00386841"/>
    <w:rsid w:val="0039703C"/>
    <w:rsid w:val="003A2A88"/>
    <w:rsid w:val="003C26FA"/>
    <w:rsid w:val="003D4584"/>
    <w:rsid w:val="003E5315"/>
    <w:rsid w:val="00417AA6"/>
    <w:rsid w:val="0044589B"/>
    <w:rsid w:val="004462E4"/>
    <w:rsid w:val="00485095"/>
    <w:rsid w:val="0050799C"/>
    <w:rsid w:val="0051724E"/>
    <w:rsid w:val="00521B20"/>
    <w:rsid w:val="0052659C"/>
    <w:rsid w:val="005924A9"/>
    <w:rsid w:val="005A7A3E"/>
    <w:rsid w:val="005C4301"/>
    <w:rsid w:val="005F19FB"/>
    <w:rsid w:val="006174B0"/>
    <w:rsid w:val="006454B1"/>
    <w:rsid w:val="00650D88"/>
    <w:rsid w:val="00650E4F"/>
    <w:rsid w:val="00656B35"/>
    <w:rsid w:val="00675E2B"/>
    <w:rsid w:val="006775B7"/>
    <w:rsid w:val="00686166"/>
    <w:rsid w:val="00690A29"/>
    <w:rsid w:val="00692C70"/>
    <w:rsid w:val="006952EA"/>
    <w:rsid w:val="006958A2"/>
    <w:rsid w:val="006A5581"/>
    <w:rsid w:val="006A686C"/>
    <w:rsid w:val="006F398C"/>
    <w:rsid w:val="0073063A"/>
    <w:rsid w:val="007318AB"/>
    <w:rsid w:val="00751A0C"/>
    <w:rsid w:val="00775647"/>
    <w:rsid w:val="00777F24"/>
    <w:rsid w:val="00782201"/>
    <w:rsid w:val="007832A3"/>
    <w:rsid w:val="007941AD"/>
    <w:rsid w:val="007F17D9"/>
    <w:rsid w:val="00813CF4"/>
    <w:rsid w:val="00851E97"/>
    <w:rsid w:val="008714A3"/>
    <w:rsid w:val="00874F12"/>
    <w:rsid w:val="00886153"/>
    <w:rsid w:val="008A22BD"/>
    <w:rsid w:val="008A30D6"/>
    <w:rsid w:val="008D7B38"/>
    <w:rsid w:val="009024E5"/>
    <w:rsid w:val="00921231"/>
    <w:rsid w:val="009311F6"/>
    <w:rsid w:val="0094055B"/>
    <w:rsid w:val="00954BF4"/>
    <w:rsid w:val="00960996"/>
    <w:rsid w:val="0096252E"/>
    <w:rsid w:val="00974292"/>
    <w:rsid w:val="009B3622"/>
    <w:rsid w:val="009C3DA0"/>
    <w:rsid w:val="009D63CB"/>
    <w:rsid w:val="009E266C"/>
    <w:rsid w:val="009E2A9F"/>
    <w:rsid w:val="00A23521"/>
    <w:rsid w:val="00A308D8"/>
    <w:rsid w:val="00A50670"/>
    <w:rsid w:val="00A72F91"/>
    <w:rsid w:val="00AA0CA4"/>
    <w:rsid w:val="00AA201B"/>
    <w:rsid w:val="00AC45FE"/>
    <w:rsid w:val="00AC4D83"/>
    <w:rsid w:val="00AD0799"/>
    <w:rsid w:val="00AD3AA7"/>
    <w:rsid w:val="00AF2D2E"/>
    <w:rsid w:val="00B43107"/>
    <w:rsid w:val="00B646B4"/>
    <w:rsid w:val="00B67706"/>
    <w:rsid w:val="00BB22C5"/>
    <w:rsid w:val="00BD5587"/>
    <w:rsid w:val="00C03072"/>
    <w:rsid w:val="00C115C9"/>
    <w:rsid w:val="00C320B5"/>
    <w:rsid w:val="00C72C26"/>
    <w:rsid w:val="00C76826"/>
    <w:rsid w:val="00CA1D9F"/>
    <w:rsid w:val="00CB7E75"/>
    <w:rsid w:val="00CC0EDB"/>
    <w:rsid w:val="00CF3768"/>
    <w:rsid w:val="00CF6EE8"/>
    <w:rsid w:val="00D0017B"/>
    <w:rsid w:val="00D17641"/>
    <w:rsid w:val="00D2042F"/>
    <w:rsid w:val="00D62CDD"/>
    <w:rsid w:val="00D73A3C"/>
    <w:rsid w:val="00D91238"/>
    <w:rsid w:val="00DA1EA7"/>
    <w:rsid w:val="00DA446E"/>
    <w:rsid w:val="00DB6B28"/>
    <w:rsid w:val="00DB6B74"/>
    <w:rsid w:val="00DC6BA6"/>
    <w:rsid w:val="00DE522B"/>
    <w:rsid w:val="00E03465"/>
    <w:rsid w:val="00E04DC7"/>
    <w:rsid w:val="00E0658A"/>
    <w:rsid w:val="00E260FC"/>
    <w:rsid w:val="00E66AAD"/>
    <w:rsid w:val="00E87B66"/>
    <w:rsid w:val="00EE67EA"/>
    <w:rsid w:val="00F103BB"/>
    <w:rsid w:val="00F2108C"/>
    <w:rsid w:val="00F331FC"/>
    <w:rsid w:val="00F364F3"/>
    <w:rsid w:val="00F735CF"/>
    <w:rsid w:val="00F851DE"/>
    <w:rsid w:val="00F961C9"/>
    <w:rsid w:val="00FD13C9"/>
    <w:rsid w:val="00FF3C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paragraph" w:styleId="1">
    <w:name w:val="heading 1"/>
    <w:basedOn w:val="a"/>
    <w:next w:val="a"/>
    <w:link w:val="10"/>
    <w:uiPriority w:val="9"/>
    <w:qFormat/>
    <w:rsid w:val="005079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079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0799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50799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qFormat/>
    <w:rsid w:val="0050799C"/>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qFormat/>
    <w:rsid w:val="0050799C"/>
    <w:rPr>
      <w:rFonts w:asciiTheme="majorHAnsi" w:eastAsiaTheme="majorEastAsia" w:hAnsiTheme="majorHAnsi" w:cstheme="majorBidi"/>
      <w:color w:val="243F60" w:themeColor="accent1" w:themeShade="7F"/>
      <w:sz w:val="24"/>
      <w:szCs w:val="24"/>
      <w:lang w:eastAsia="ru-RU"/>
    </w:rPr>
  </w:style>
  <w:style w:type="character" w:styleId="a3">
    <w:name w:val="Hyperlink"/>
    <w:basedOn w:val="a0"/>
    <w:uiPriority w:val="99"/>
    <w:unhideWhenUsed/>
    <w:rsid w:val="0050799C"/>
    <w:rPr>
      <w:color w:val="0000FF"/>
      <w:u w:val="single"/>
    </w:rPr>
  </w:style>
  <w:style w:type="character" w:customStyle="1" w:styleId="a4">
    <w:name w:val="Подпись к картинке_"/>
    <w:basedOn w:val="a0"/>
    <w:uiPriority w:val="99"/>
    <w:qFormat/>
    <w:locked/>
    <w:rsid w:val="0050799C"/>
    <w:rPr>
      <w:rFonts w:ascii="Arial" w:hAnsi="Arial" w:cs="Arial"/>
      <w:spacing w:val="0"/>
      <w:sz w:val="25"/>
      <w:szCs w:val="25"/>
    </w:rPr>
  </w:style>
  <w:style w:type="character" w:customStyle="1" w:styleId="a5">
    <w:name w:val="Основной текст Знак"/>
    <w:basedOn w:val="a0"/>
    <w:link w:val="a6"/>
    <w:uiPriority w:val="99"/>
    <w:qFormat/>
    <w:locked/>
    <w:rsid w:val="0050799C"/>
    <w:rPr>
      <w:rFonts w:ascii="Arial" w:hAnsi="Arial" w:cs="Arial"/>
      <w:sz w:val="25"/>
      <w:szCs w:val="25"/>
      <w:shd w:val="clear" w:color="auto" w:fill="FFFFFF"/>
    </w:rPr>
  </w:style>
  <w:style w:type="paragraph" w:styleId="a6">
    <w:name w:val="Body Text"/>
    <w:basedOn w:val="a"/>
    <w:link w:val="a5"/>
    <w:uiPriority w:val="99"/>
    <w:rsid w:val="0050799C"/>
    <w:pPr>
      <w:shd w:val="clear" w:color="auto" w:fill="FFFFFF"/>
      <w:spacing w:after="540" w:line="274" w:lineRule="exact"/>
      <w:jc w:val="center"/>
    </w:pPr>
    <w:rPr>
      <w:rFonts w:ascii="Arial" w:eastAsiaTheme="minorHAnsi" w:hAnsi="Arial" w:cs="Arial"/>
      <w:color w:val="auto"/>
      <w:sz w:val="25"/>
      <w:szCs w:val="25"/>
      <w:lang w:eastAsia="en-US"/>
    </w:rPr>
  </w:style>
  <w:style w:type="character" w:customStyle="1" w:styleId="4">
    <w:name w:val="Основной текст Знак4"/>
    <w:basedOn w:val="a0"/>
    <w:uiPriority w:val="99"/>
    <w:semiHidden/>
    <w:qFormat/>
    <w:rsid w:val="0050799C"/>
    <w:rPr>
      <w:rFonts w:cs="Times New Roman"/>
      <w:color w:val="000000"/>
    </w:rPr>
  </w:style>
  <w:style w:type="character" w:customStyle="1" w:styleId="11pt">
    <w:name w:val="Основной текст + 11 pt"/>
    <w:basedOn w:val="a5"/>
    <w:uiPriority w:val="99"/>
    <w:qFormat/>
    <w:rsid w:val="0050799C"/>
    <w:rPr>
      <w:sz w:val="22"/>
      <w:szCs w:val="22"/>
    </w:rPr>
  </w:style>
  <w:style w:type="character" w:customStyle="1" w:styleId="11">
    <w:name w:val="Заголовок №1_"/>
    <w:basedOn w:val="a0"/>
    <w:uiPriority w:val="99"/>
    <w:qFormat/>
    <w:locked/>
    <w:rsid w:val="0050799C"/>
    <w:rPr>
      <w:rFonts w:ascii="Arial" w:hAnsi="Arial" w:cs="Arial"/>
      <w:b/>
      <w:bCs/>
      <w:spacing w:val="0"/>
      <w:sz w:val="25"/>
      <w:szCs w:val="25"/>
    </w:rPr>
  </w:style>
  <w:style w:type="character" w:customStyle="1" w:styleId="21">
    <w:name w:val="Основной текст (2)_"/>
    <w:basedOn w:val="a0"/>
    <w:uiPriority w:val="99"/>
    <w:qFormat/>
    <w:locked/>
    <w:rsid w:val="0050799C"/>
    <w:rPr>
      <w:rFonts w:ascii="Arial" w:hAnsi="Arial" w:cs="Arial"/>
      <w:b/>
      <w:bCs/>
      <w:spacing w:val="0"/>
      <w:sz w:val="25"/>
      <w:szCs w:val="25"/>
    </w:rPr>
  </w:style>
  <w:style w:type="character" w:customStyle="1" w:styleId="a7">
    <w:name w:val="Основной текст + Полужирный"/>
    <w:basedOn w:val="a5"/>
    <w:uiPriority w:val="99"/>
    <w:qFormat/>
    <w:rsid w:val="0050799C"/>
    <w:rPr>
      <w:b/>
      <w:bCs/>
    </w:rPr>
  </w:style>
  <w:style w:type="character" w:customStyle="1" w:styleId="31">
    <w:name w:val="Основной текст (3)_"/>
    <w:basedOn w:val="a0"/>
    <w:uiPriority w:val="99"/>
    <w:qFormat/>
    <w:locked/>
    <w:rsid w:val="0050799C"/>
    <w:rPr>
      <w:rFonts w:ascii="Arial" w:hAnsi="Arial" w:cs="Arial"/>
      <w:spacing w:val="0"/>
      <w:sz w:val="22"/>
      <w:szCs w:val="22"/>
      <w:lang w:val="en-US" w:eastAsia="en-US"/>
    </w:rPr>
  </w:style>
  <w:style w:type="character" w:customStyle="1" w:styleId="32">
    <w:name w:val="Основной текст (3)"/>
    <w:basedOn w:val="31"/>
    <w:uiPriority w:val="99"/>
    <w:qFormat/>
    <w:rsid w:val="0050799C"/>
    <w:rPr>
      <w:u w:val="single"/>
    </w:rPr>
  </w:style>
  <w:style w:type="character" w:customStyle="1" w:styleId="a8">
    <w:name w:val="Текст примечания Знак"/>
    <w:basedOn w:val="a0"/>
    <w:qFormat/>
    <w:locked/>
    <w:rsid w:val="0050799C"/>
    <w:rPr>
      <w:rFonts w:cs="Times New Roman"/>
      <w:color w:val="000000"/>
      <w:sz w:val="20"/>
      <w:szCs w:val="20"/>
    </w:rPr>
  </w:style>
  <w:style w:type="character" w:customStyle="1" w:styleId="a9">
    <w:name w:val="Верхний колонтитул Знак"/>
    <w:basedOn w:val="a0"/>
    <w:uiPriority w:val="99"/>
    <w:qFormat/>
    <w:rsid w:val="0050799C"/>
    <w:rPr>
      <w:color w:val="000000"/>
    </w:rPr>
  </w:style>
  <w:style w:type="character" w:customStyle="1" w:styleId="aa">
    <w:name w:val="Нижний колонтитул Знак"/>
    <w:basedOn w:val="a0"/>
    <w:uiPriority w:val="99"/>
    <w:qFormat/>
    <w:rsid w:val="0050799C"/>
    <w:rPr>
      <w:color w:val="000000"/>
    </w:rPr>
  </w:style>
  <w:style w:type="character" w:customStyle="1" w:styleId="ab">
    <w:name w:val="Символ концевой сноски"/>
    <w:qFormat/>
    <w:rsid w:val="0050799C"/>
    <w:rPr>
      <w:vertAlign w:val="superscript"/>
    </w:rPr>
  </w:style>
  <w:style w:type="character" w:styleId="ac">
    <w:name w:val="endnote reference"/>
    <w:rsid w:val="0050799C"/>
    <w:rPr>
      <w:vertAlign w:val="superscript"/>
    </w:rPr>
  </w:style>
  <w:style w:type="character" w:customStyle="1" w:styleId="FontStyle17">
    <w:name w:val="Font Style17"/>
    <w:basedOn w:val="a0"/>
    <w:uiPriority w:val="99"/>
    <w:qFormat/>
    <w:rsid w:val="0050799C"/>
    <w:rPr>
      <w:rFonts w:ascii="Times New Roman" w:hAnsi="Times New Roman" w:cs="Times New Roman"/>
      <w:sz w:val="18"/>
      <w:szCs w:val="18"/>
    </w:rPr>
  </w:style>
  <w:style w:type="character" w:customStyle="1" w:styleId="ad">
    <w:name w:val="Абзац списка Знак"/>
    <w:uiPriority w:val="34"/>
    <w:qFormat/>
    <w:locked/>
    <w:rsid w:val="0050799C"/>
    <w:rPr>
      <w:color w:val="000000"/>
    </w:rPr>
  </w:style>
  <w:style w:type="character" w:customStyle="1" w:styleId="ae">
    <w:name w:val="Гипертекстовая ссылка"/>
    <w:basedOn w:val="a0"/>
    <w:uiPriority w:val="99"/>
    <w:qFormat/>
    <w:rsid w:val="0050799C"/>
    <w:rPr>
      <w:color w:val="106BBE"/>
    </w:rPr>
  </w:style>
  <w:style w:type="paragraph" w:styleId="af">
    <w:name w:val="Title"/>
    <w:basedOn w:val="a"/>
    <w:next w:val="a6"/>
    <w:link w:val="af0"/>
    <w:qFormat/>
    <w:rsid w:val="0050799C"/>
    <w:pPr>
      <w:keepNext/>
      <w:spacing w:before="240" w:after="120"/>
    </w:pPr>
    <w:rPr>
      <w:rFonts w:ascii="Liberation Sans" w:eastAsia="Microsoft YaHei" w:hAnsi="Liberation Sans" w:cs="Mangal"/>
      <w:sz w:val="28"/>
      <w:szCs w:val="28"/>
    </w:rPr>
  </w:style>
  <w:style w:type="character" w:customStyle="1" w:styleId="af0">
    <w:name w:val="Название Знак"/>
    <w:basedOn w:val="a0"/>
    <w:link w:val="af"/>
    <w:rsid w:val="0050799C"/>
    <w:rPr>
      <w:rFonts w:ascii="Liberation Sans" w:eastAsia="Microsoft YaHei" w:hAnsi="Liberation Sans" w:cs="Mangal"/>
      <w:color w:val="000000"/>
      <w:sz w:val="28"/>
      <w:szCs w:val="28"/>
      <w:lang w:eastAsia="ru-RU"/>
    </w:rPr>
  </w:style>
  <w:style w:type="character" w:customStyle="1" w:styleId="9">
    <w:name w:val="Основной текст Знак9"/>
    <w:basedOn w:val="a0"/>
    <w:link w:val="a6"/>
    <w:uiPriority w:val="99"/>
    <w:semiHidden/>
    <w:rsid w:val="0050799C"/>
    <w:rPr>
      <w:rFonts w:ascii="Microsoft Sans Serif" w:eastAsia="Times New Roman" w:hAnsi="Microsoft Sans Serif" w:cs="Microsoft Sans Serif"/>
      <w:color w:val="000000"/>
      <w:sz w:val="24"/>
      <w:szCs w:val="24"/>
      <w:lang w:eastAsia="ru-RU"/>
    </w:rPr>
  </w:style>
  <w:style w:type="paragraph" w:styleId="af1">
    <w:name w:val="List"/>
    <w:basedOn w:val="a6"/>
    <w:rsid w:val="0050799C"/>
    <w:rPr>
      <w:rFonts w:cs="Mangal"/>
    </w:rPr>
  </w:style>
  <w:style w:type="paragraph" w:styleId="af2">
    <w:name w:val="caption"/>
    <w:basedOn w:val="a"/>
    <w:qFormat/>
    <w:rsid w:val="0050799C"/>
    <w:pPr>
      <w:suppressLineNumbers/>
      <w:spacing w:before="120" w:after="120"/>
    </w:pPr>
    <w:rPr>
      <w:rFonts w:cs="Arial"/>
      <w:i/>
      <w:iCs/>
    </w:rPr>
  </w:style>
  <w:style w:type="paragraph" w:styleId="12">
    <w:name w:val="index 1"/>
    <w:basedOn w:val="a"/>
    <w:next w:val="a"/>
    <w:autoRedefine/>
    <w:uiPriority w:val="99"/>
    <w:semiHidden/>
    <w:unhideWhenUsed/>
    <w:rsid w:val="0050799C"/>
    <w:pPr>
      <w:ind w:left="240" w:hanging="240"/>
    </w:pPr>
  </w:style>
  <w:style w:type="paragraph" w:styleId="af3">
    <w:name w:val="index heading"/>
    <w:basedOn w:val="a"/>
    <w:qFormat/>
    <w:rsid w:val="0050799C"/>
    <w:pPr>
      <w:suppressLineNumbers/>
    </w:pPr>
    <w:rPr>
      <w:rFonts w:cs="Mangal"/>
    </w:rPr>
  </w:style>
  <w:style w:type="paragraph" w:customStyle="1" w:styleId="caption1">
    <w:name w:val="caption1"/>
    <w:basedOn w:val="a"/>
    <w:qFormat/>
    <w:rsid w:val="0050799C"/>
    <w:pPr>
      <w:suppressLineNumbers/>
      <w:spacing w:before="120" w:after="120"/>
    </w:pPr>
    <w:rPr>
      <w:rFonts w:cs="Mangal"/>
      <w:i/>
      <w:iCs/>
    </w:rPr>
  </w:style>
  <w:style w:type="paragraph" w:customStyle="1" w:styleId="af4">
    <w:name w:val="Подпись к картинке"/>
    <w:basedOn w:val="a"/>
    <w:uiPriority w:val="99"/>
    <w:qFormat/>
    <w:rsid w:val="0050799C"/>
    <w:pPr>
      <w:shd w:val="clear" w:color="auto" w:fill="FFFFFF"/>
      <w:spacing w:line="240" w:lineRule="atLeast"/>
    </w:pPr>
    <w:rPr>
      <w:rFonts w:ascii="Arial" w:hAnsi="Arial" w:cs="Arial"/>
      <w:color w:val="auto"/>
      <w:sz w:val="25"/>
      <w:szCs w:val="25"/>
    </w:rPr>
  </w:style>
  <w:style w:type="paragraph" w:customStyle="1" w:styleId="13">
    <w:name w:val="Заголовок №1"/>
    <w:basedOn w:val="a"/>
    <w:uiPriority w:val="99"/>
    <w:qFormat/>
    <w:rsid w:val="0050799C"/>
    <w:pPr>
      <w:shd w:val="clear" w:color="auto" w:fill="FFFFFF"/>
      <w:spacing w:before="240" w:after="360" w:line="240" w:lineRule="atLeast"/>
      <w:outlineLvl w:val="0"/>
    </w:pPr>
    <w:rPr>
      <w:rFonts w:ascii="Arial" w:hAnsi="Arial" w:cs="Arial"/>
      <w:b/>
      <w:bCs/>
      <w:color w:val="auto"/>
      <w:sz w:val="25"/>
      <w:szCs w:val="25"/>
    </w:rPr>
  </w:style>
  <w:style w:type="paragraph" w:customStyle="1" w:styleId="22">
    <w:name w:val="Основной текст (2)"/>
    <w:basedOn w:val="a"/>
    <w:uiPriority w:val="99"/>
    <w:qFormat/>
    <w:rsid w:val="0050799C"/>
    <w:pPr>
      <w:shd w:val="clear" w:color="auto" w:fill="FFFFFF"/>
      <w:spacing w:before="240" w:after="360" w:line="240" w:lineRule="atLeast"/>
    </w:pPr>
    <w:rPr>
      <w:rFonts w:ascii="Arial" w:hAnsi="Arial" w:cs="Arial"/>
      <w:b/>
      <w:bCs/>
      <w:color w:val="auto"/>
      <w:sz w:val="25"/>
      <w:szCs w:val="25"/>
    </w:rPr>
  </w:style>
  <w:style w:type="paragraph" w:customStyle="1" w:styleId="310">
    <w:name w:val="Основной текст (3)1"/>
    <w:basedOn w:val="a"/>
    <w:uiPriority w:val="99"/>
    <w:qFormat/>
    <w:rsid w:val="0050799C"/>
    <w:pPr>
      <w:shd w:val="clear" w:color="auto" w:fill="FFFFFF"/>
      <w:spacing w:line="269" w:lineRule="exact"/>
    </w:pPr>
    <w:rPr>
      <w:rFonts w:ascii="Arial" w:hAnsi="Arial" w:cs="Arial"/>
      <w:color w:val="auto"/>
      <w:sz w:val="22"/>
      <w:szCs w:val="22"/>
      <w:lang w:val="en-US" w:eastAsia="en-US"/>
    </w:rPr>
  </w:style>
  <w:style w:type="paragraph" w:styleId="af5">
    <w:name w:val="annotation text"/>
    <w:basedOn w:val="a"/>
    <w:link w:val="14"/>
    <w:unhideWhenUsed/>
    <w:qFormat/>
    <w:rsid w:val="0050799C"/>
    <w:rPr>
      <w:sz w:val="20"/>
      <w:szCs w:val="20"/>
    </w:rPr>
  </w:style>
  <w:style w:type="character" w:customStyle="1" w:styleId="14">
    <w:name w:val="Текст примечания Знак1"/>
    <w:basedOn w:val="a0"/>
    <w:link w:val="af5"/>
    <w:rsid w:val="0050799C"/>
    <w:rPr>
      <w:rFonts w:ascii="Microsoft Sans Serif" w:eastAsia="Times New Roman" w:hAnsi="Microsoft Sans Serif" w:cs="Microsoft Sans Serif"/>
      <w:color w:val="000000"/>
      <w:sz w:val="20"/>
      <w:szCs w:val="20"/>
      <w:lang w:eastAsia="ru-RU"/>
    </w:rPr>
  </w:style>
  <w:style w:type="character" w:customStyle="1" w:styleId="af6">
    <w:name w:val="Тема примечания Знак"/>
    <w:basedOn w:val="14"/>
    <w:link w:val="af7"/>
    <w:uiPriority w:val="99"/>
    <w:semiHidden/>
    <w:rsid w:val="0050799C"/>
    <w:rPr>
      <w:b/>
      <w:bCs/>
    </w:rPr>
  </w:style>
  <w:style w:type="paragraph" w:styleId="af7">
    <w:name w:val="annotation subject"/>
    <w:basedOn w:val="af5"/>
    <w:next w:val="af5"/>
    <w:link w:val="af6"/>
    <w:uiPriority w:val="99"/>
    <w:semiHidden/>
    <w:unhideWhenUsed/>
    <w:qFormat/>
    <w:rsid w:val="0050799C"/>
    <w:rPr>
      <w:b/>
      <w:bCs/>
    </w:rPr>
  </w:style>
  <w:style w:type="character" w:customStyle="1" w:styleId="af8">
    <w:name w:val="Текст выноски Знак"/>
    <w:basedOn w:val="a0"/>
    <w:link w:val="af9"/>
    <w:uiPriority w:val="99"/>
    <w:semiHidden/>
    <w:rsid w:val="0050799C"/>
    <w:rPr>
      <w:rFonts w:ascii="Segoe UI" w:eastAsia="Times New Roman" w:hAnsi="Segoe UI" w:cs="Segoe UI"/>
      <w:color w:val="000000"/>
      <w:sz w:val="18"/>
      <w:szCs w:val="18"/>
      <w:lang w:eastAsia="ru-RU"/>
    </w:rPr>
  </w:style>
  <w:style w:type="paragraph" w:styleId="af9">
    <w:name w:val="Balloon Text"/>
    <w:basedOn w:val="a"/>
    <w:link w:val="af8"/>
    <w:uiPriority w:val="99"/>
    <w:semiHidden/>
    <w:unhideWhenUsed/>
    <w:qFormat/>
    <w:rsid w:val="0050799C"/>
    <w:rPr>
      <w:rFonts w:ascii="Segoe UI" w:hAnsi="Segoe UI" w:cs="Segoe UI"/>
      <w:sz w:val="18"/>
      <w:szCs w:val="18"/>
    </w:rPr>
  </w:style>
  <w:style w:type="paragraph" w:styleId="afa">
    <w:name w:val="List Paragraph"/>
    <w:basedOn w:val="a"/>
    <w:uiPriority w:val="34"/>
    <w:qFormat/>
    <w:rsid w:val="0050799C"/>
    <w:pPr>
      <w:ind w:left="708"/>
    </w:pPr>
  </w:style>
  <w:style w:type="paragraph" w:customStyle="1" w:styleId="afb">
    <w:name w:val="Верхний и нижний колонтитулы"/>
    <w:basedOn w:val="a"/>
    <w:qFormat/>
    <w:rsid w:val="0050799C"/>
  </w:style>
  <w:style w:type="paragraph" w:customStyle="1" w:styleId="afc">
    <w:name w:val="Колонтитул"/>
    <w:basedOn w:val="a"/>
    <w:qFormat/>
    <w:rsid w:val="0050799C"/>
  </w:style>
  <w:style w:type="paragraph" w:styleId="afd">
    <w:name w:val="header"/>
    <w:basedOn w:val="a"/>
    <w:link w:val="15"/>
    <w:uiPriority w:val="99"/>
    <w:unhideWhenUsed/>
    <w:rsid w:val="0050799C"/>
    <w:pPr>
      <w:tabs>
        <w:tab w:val="center" w:pos="4677"/>
        <w:tab w:val="right" w:pos="9355"/>
      </w:tabs>
    </w:pPr>
  </w:style>
  <w:style w:type="character" w:customStyle="1" w:styleId="15">
    <w:name w:val="Верхний колонтитул Знак1"/>
    <w:basedOn w:val="a0"/>
    <w:link w:val="afd"/>
    <w:uiPriority w:val="99"/>
    <w:rsid w:val="0050799C"/>
    <w:rPr>
      <w:rFonts w:ascii="Microsoft Sans Serif" w:eastAsia="Times New Roman" w:hAnsi="Microsoft Sans Serif" w:cs="Microsoft Sans Serif"/>
      <w:color w:val="000000"/>
      <w:sz w:val="24"/>
      <w:szCs w:val="24"/>
      <w:lang w:eastAsia="ru-RU"/>
    </w:rPr>
  </w:style>
  <w:style w:type="paragraph" w:styleId="afe">
    <w:name w:val="footer"/>
    <w:basedOn w:val="a"/>
    <w:link w:val="16"/>
    <w:uiPriority w:val="99"/>
    <w:unhideWhenUsed/>
    <w:rsid w:val="0050799C"/>
    <w:pPr>
      <w:tabs>
        <w:tab w:val="center" w:pos="4677"/>
        <w:tab w:val="right" w:pos="9355"/>
      </w:tabs>
    </w:pPr>
  </w:style>
  <w:style w:type="character" w:customStyle="1" w:styleId="16">
    <w:name w:val="Нижний колонтитул Знак1"/>
    <w:basedOn w:val="a0"/>
    <w:link w:val="afe"/>
    <w:uiPriority w:val="99"/>
    <w:rsid w:val="0050799C"/>
    <w:rPr>
      <w:rFonts w:ascii="Microsoft Sans Serif" w:eastAsia="Times New Roman" w:hAnsi="Microsoft Sans Serif" w:cs="Microsoft Sans Serif"/>
      <w:color w:val="000000"/>
      <w:sz w:val="24"/>
      <w:szCs w:val="24"/>
      <w:lang w:eastAsia="ru-RU"/>
    </w:rPr>
  </w:style>
  <w:style w:type="paragraph" w:customStyle="1" w:styleId="ConsPlusTitlePage">
    <w:name w:val="ConsPlusTitlePage"/>
    <w:qFormat/>
    <w:rsid w:val="0050799C"/>
    <w:pPr>
      <w:widowControl w:val="0"/>
      <w:suppressAutoHyphens/>
      <w:spacing w:after="0" w:line="240" w:lineRule="auto"/>
    </w:pPr>
    <w:rPr>
      <w:rFonts w:ascii="Tahoma" w:eastAsia="Times New Roman" w:hAnsi="Tahoma" w:cs="Tahoma"/>
      <w:sz w:val="20"/>
      <w:szCs w:val="20"/>
      <w:lang w:eastAsia="ru-RU"/>
    </w:rPr>
  </w:style>
  <w:style w:type="paragraph" w:styleId="aff">
    <w:name w:val="No Spacing"/>
    <w:uiPriority w:val="1"/>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character" w:customStyle="1" w:styleId="aff0">
    <w:name w:val="Текст концевой сноски Знак"/>
    <w:basedOn w:val="a0"/>
    <w:link w:val="aff1"/>
    <w:uiPriority w:val="99"/>
    <w:semiHidden/>
    <w:rsid w:val="0050799C"/>
    <w:rPr>
      <w:rFonts w:ascii="Microsoft Sans Serif" w:eastAsia="Times New Roman" w:hAnsi="Microsoft Sans Serif" w:cs="Microsoft Sans Serif"/>
      <w:color w:val="000000"/>
      <w:sz w:val="20"/>
      <w:szCs w:val="20"/>
      <w:lang w:eastAsia="ru-RU"/>
    </w:rPr>
  </w:style>
  <w:style w:type="paragraph" w:styleId="aff1">
    <w:name w:val="endnote text"/>
    <w:basedOn w:val="a"/>
    <w:link w:val="aff0"/>
    <w:uiPriority w:val="99"/>
    <w:semiHidden/>
    <w:unhideWhenUsed/>
    <w:rsid w:val="0050799C"/>
    <w:rPr>
      <w:sz w:val="20"/>
      <w:szCs w:val="20"/>
    </w:rPr>
  </w:style>
  <w:style w:type="paragraph" w:styleId="aff2">
    <w:name w:val="Revision"/>
    <w:uiPriority w:val="99"/>
    <w:semiHidden/>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paragraph" w:customStyle="1" w:styleId="western">
    <w:name w:val="western"/>
    <w:basedOn w:val="a"/>
    <w:qFormat/>
    <w:rsid w:val="0050799C"/>
    <w:pPr>
      <w:spacing w:beforeAutospacing="1" w:after="119"/>
      <w:ind w:firstLine="567"/>
      <w:jc w:val="both"/>
    </w:pPr>
    <w:rPr>
      <w:rFonts w:ascii="Arial" w:hAnsi="Arial" w:cs="Arial"/>
      <w:sz w:val="26"/>
      <w:szCs w:val="26"/>
    </w:rPr>
  </w:style>
  <w:style w:type="paragraph" w:customStyle="1" w:styleId="Style64">
    <w:name w:val="Style64"/>
    <w:basedOn w:val="a"/>
    <w:uiPriority w:val="99"/>
    <w:qFormat/>
    <w:rsid w:val="0050799C"/>
    <w:pPr>
      <w:spacing w:line="266" w:lineRule="exact"/>
      <w:ind w:firstLine="691"/>
      <w:jc w:val="both"/>
    </w:pPr>
    <w:rPr>
      <w:rFonts w:ascii="Arial" w:eastAsia="Calibri" w:hAnsi="Arial" w:cs="Arial"/>
      <w:color w:val="auto"/>
    </w:rPr>
  </w:style>
  <w:style w:type="paragraph" w:styleId="aff3">
    <w:name w:val="Normal (Web)"/>
    <w:basedOn w:val="a"/>
    <w:uiPriority w:val="99"/>
    <w:semiHidden/>
    <w:unhideWhenUsed/>
    <w:qFormat/>
    <w:rsid w:val="0050799C"/>
    <w:pPr>
      <w:spacing w:beforeAutospacing="1" w:after="142" w:line="288" w:lineRule="auto"/>
    </w:pPr>
    <w:rPr>
      <w:rFonts w:ascii="Times New Roman" w:hAnsi="Times New Roman" w:cs="Times New Roman"/>
      <w:color w:val="auto"/>
    </w:rPr>
  </w:style>
  <w:style w:type="paragraph" w:customStyle="1" w:styleId="110">
    <w:name w:val="Второй уровень (1.1.)"/>
    <w:basedOn w:val="1"/>
    <w:qFormat/>
    <w:rsid w:val="0050799C"/>
    <w:pPr>
      <w:keepNext w:val="0"/>
      <w:keepLines w:val="0"/>
      <w:tabs>
        <w:tab w:val="num" w:pos="0"/>
      </w:tabs>
      <w:suppressAutoHyphens w:val="0"/>
      <w:spacing w:after="200"/>
      <w:ind w:left="1000" w:hanging="432"/>
      <w:jc w:val="both"/>
    </w:pPr>
    <w:rPr>
      <w:rFonts w:ascii="Times New Roman" w:eastAsia="Calibri" w:hAnsi="Times New Roman" w:cs="Times New Roman"/>
      <w:sz w:val="24"/>
      <w:szCs w:val="24"/>
      <w:lang w:eastAsia="en-US"/>
    </w:rPr>
  </w:style>
  <w:style w:type="paragraph" w:customStyle="1" w:styleId="aff4">
    <w:name w:val="Третий уровень (a)"/>
    <w:basedOn w:val="110"/>
    <w:uiPriority w:val="99"/>
    <w:qFormat/>
    <w:rsid w:val="0050799C"/>
  </w:style>
  <w:style w:type="paragraph" w:customStyle="1" w:styleId="7401f3a41290212eaaf57754bde2fa03msolistparagraph">
    <w:name w:val="7401f3a41290212eaaf57754bde2fa03msolistparagraph"/>
    <w:basedOn w:val="a"/>
    <w:qFormat/>
    <w:rsid w:val="0050799C"/>
    <w:pPr>
      <w:suppressAutoHyphens w:val="0"/>
      <w:spacing w:beforeAutospacing="1" w:afterAutospacing="1"/>
    </w:pPr>
    <w:rPr>
      <w:rFonts w:ascii="Calibri" w:eastAsia="Calibri" w:hAnsi="Calibri" w:cs="Calibri"/>
      <w:color w:val="auto"/>
      <w:sz w:val="22"/>
      <w:szCs w:val="22"/>
    </w:rPr>
  </w:style>
  <w:style w:type="paragraph" w:customStyle="1" w:styleId="ff7428cfd97dac0e8f4506aa708e2a26msolistparagraph">
    <w:name w:val="ff7428cfd97dac0e8f4506aa708e2a26msolistparagraph"/>
    <w:basedOn w:val="a"/>
    <w:qFormat/>
    <w:rsid w:val="0050799C"/>
    <w:pPr>
      <w:suppressAutoHyphens w:val="0"/>
      <w:spacing w:beforeAutospacing="1" w:afterAutospacing="1"/>
    </w:pPr>
    <w:rPr>
      <w:rFonts w:ascii="Calibri" w:eastAsia="Calibri" w:hAnsi="Calibri" w:cs="Calibri"/>
      <w:color w:val="auto"/>
      <w:sz w:val="22"/>
      <w:szCs w:val="22"/>
    </w:rPr>
  </w:style>
  <w:style w:type="paragraph" w:customStyle="1" w:styleId="bd6ff683d8d0a42f228bf8a64b8551e1msonormal">
    <w:name w:val="bd6ff683d8d0a42f228bf8a64b8551e1msonormal"/>
    <w:basedOn w:val="a"/>
    <w:qFormat/>
    <w:rsid w:val="0050799C"/>
    <w:pPr>
      <w:suppressAutoHyphens w:val="0"/>
      <w:spacing w:beforeAutospacing="1" w:afterAutospacing="1"/>
    </w:pPr>
    <w:rPr>
      <w:rFonts w:ascii="Calibri" w:eastAsia="Calibri" w:hAnsi="Calibri" w:cs="Calibri"/>
      <w:color w:val="auto"/>
      <w:sz w:val="22"/>
      <w:szCs w:val="22"/>
    </w:rPr>
  </w:style>
  <w:style w:type="character" w:customStyle="1" w:styleId="-">
    <w:name w:val="Интернет-ссылка"/>
    <w:basedOn w:val="a0"/>
    <w:uiPriority w:val="99"/>
    <w:rsid w:val="0050799C"/>
    <w:rPr>
      <w:rFonts w:cs="Times New Roman"/>
      <w:color w:val="0066CC"/>
      <w:u w:val="single"/>
    </w:rPr>
  </w:style>
  <w:style w:type="character" w:customStyle="1" w:styleId="docdata">
    <w:name w:val="docdata"/>
    <w:aliases w:val="docy,v5,1763,bqiaagaaeyqcaaagiaiaaaoabaaabageaaaaaaaaaaaaaaaaaaaaaaaaaaaaaaaaaaaaaaaaaaaaaaaaaaaaaaaaaaaaaaaaaaaaaaaaaaaaaaaaaaaaaaaaaaaaaaaaaaaaaaaaaaaaaaaaaaaaaaaaaaaaaaaaaaaaaaaaaaaaaaaaaaaaaaaaaaaaaaaaaaaaaaaaaaaaaaaaaaaaaaaaaaaaaaaaaaaaaaaa"/>
    <w:basedOn w:val="a0"/>
    <w:rsid w:val="0050799C"/>
  </w:style>
  <w:style w:type="paragraph" w:customStyle="1" w:styleId="1846">
    <w:name w:val="1846"/>
    <w:aliases w:val="bqiaagaaeyqcaaagiaiaaaptbaaabfseaaaaaaaaaaaaaaaaaaaaaaaaaaaaaaaaaaaaaaaaaaaaaaaaaaaaaaaaaaaaaaaaaaaaaaaaaaaaaaaaaaaaaaaaaaaaaaaaaaaaaaaaaaaaaaaaaaaaaaaaaaaaaaaaaaaaaaaaaaaaaaaaaaaaaaaaaaaaaaaaaaaaaaaaaaaaaaaaaaaaaaaaaaaaaaaaaaaaaaaa"/>
    <w:basedOn w:val="a"/>
    <w:rsid w:val="000039F8"/>
    <w:pPr>
      <w:suppressAutoHyphens w:val="0"/>
      <w:spacing w:before="100" w:beforeAutospacing="1" w:after="100" w:afterAutospacing="1"/>
    </w:pPr>
    <w:rPr>
      <w:rFonts w:ascii="Times New Roman" w:hAnsi="Times New Roman" w:cs="Times New Roman"/>
      <w:color w:val="auto"/>
    </w:rPr>
  </w:style>
  <w:style w:type="character" w:styleId="aff5">
    <w:name w:val="annotation reference"/>
    <w:basedOn w:val="a0"/>
    <w:uiPriority w:val="99"/>
    <w:semiHidden/>
    <w:unhideWhenUsed/>
    <w:qFormat/>
    <w:rsid w:val="00751A0C"/>
    <w:rPr>
      <w:sz w:val="16"/>
      <w:szCs w:val="16"/>
    </w:rPr>
  </w:style>
</w:styles>
</file>

<file path=word/webSettings.xml><?xml version="1.0" encoding="utf-8"?>
<w:webSettings xmlns:r="http://schemas.openxmlformats.org/officeDocument/2006/relationships" xmlns:w="http://schemas.openxmlformats.org/wordprocessingml/2006/main">
  <w:divs>
    <w:div w:id="1434663080">
      <w:bodyDiv w:val="1"/>
      <w:marLeft w:val="0"/>
      <w:marRight w:val="0"/>
      <w:marTop w:val="0"/>
      <w:marBottom w:val="0"/>
      <w:divBdr>
        <w:top w:val="none" w:sz="0" w:space="0" w:color="auto"/>
        <w:left w:val="none" w:sz="0" w:space="0" w:color="auto"/>
        <w:bottom w:val="none" w:sz="0" w:space="0" w:color="auto"/>
        <w:right w:val="none" w:sz="0" w:space="0" w:color="auto"/>
      </w:divBdr>
    </w:div>
    <w:div w:id="147976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645088/2ba6e007b6bb10ccb557736ab38c5c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sk@osmocode.ru" TargetMode="External"/><Relationship Id="rId4" Type="http://schemas.openxmlformats.org/officeDocument/2006/relationships/settings" Target="settings.xml"/><Relationship Id="rId9" Type="http://schemas.openxmlformats.org/officeDocument/2006/relationships/hyperlink" Target="https://www.fips.ru/registers-doc-view/fips_servlet?DB=EVM&amp;DocNumber=2022667951&amp;TypeFi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E9E26-0F9F-4236-BABD-E63C2D86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35</Pages>
  <Words>12671</Words>
  <Characters>72231</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15</cp:revision>
  <dcterms:created xsi:type="dcterms:W3CDTF">2025-05-20T11:25:00Z</dcterms:created>
  <dcterms:modified xsi:type="dcterms:W3CDTF">2025-08-11T13:15:00Z</dcterms:modified>
</cp:coreProperties>
</file>